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C37BE1" w:rsidRDefault="00670B94" w:rsidP="00405B9C">
            <w:pPr>
              <w:widowControl w:val="0"/>
              <w:jc w:val="center"/>
              <w:rPr>
                <w:b/>
                <w:bCs/>
                <w:sz w:val="26"/>
                <w:szCs w:val="26"/>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230505</wp:posOffset>
                      </wp:positionV>
                      <wp:extent cx="907415" cy="0"/>
                      <wp:effectExtent l="10795" t="11430" r="571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8.15pt" to="11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"/>
                  </w:pict>
                </mc:Fallback>
              </mc:AlternateContent>
            </w:r>
            <w:r w:rsidR="003B482F" w:rsidRPr="00405B9C">
              <w:rPr>
                <w:b/>
                <w:bCs/>
                <w:sz w:val="26"/>
                <w:szCs w:val="26"/>
              </w:rPr>
              <w:t>BỘ XÂY DỰNG</w: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670B94"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650D5C" w:rsidRDefault="003B482F" w:rsidP="00650D5C">
            <w:pPr>
              <w:widowControl w:val="0"/>
              <w:spacing w:before="120"/>
              <w:jc w:val="center"/>
              <w:rPr>
                <w:sz w:val="24"/>
                <w:szCs w:val="24"/>
              </w:rPr>
            </w:pPr>
            <w:r>
              <w:rPr>
                <w:szCs w:val="26"/>
              </w:rPr>
              <w:t xml:space="preserve">Số: </w:t>
            </w:r>
            <w:r w:rsidR="003C3FAE">
              <w:rPr>
                <w:szCs w:val="26"/>
              </w:rPr>
              <w:t>2470</w:t>
            </w:r>
            <w:r>
              <w:rPr>
                <w:szCs w:val="26"/>
              </w:rPr>
              <w:t>/</w:t>
            </w:r>
            <w:r w:rsidR="00405B9C">
              <w:rPr>
                <w:szCs w:val="26"/>
              </w:rPr>
              <w:t>BXD-</w:t>
            </w:r>
            <w:r>
              <w:rPr>
                <w:szCs w:val="26"/>
              </w:rPr>
              <w:t>KTXD</w:t>
            </w:r>
          </w:p>
          <w:p w:rsidR="003B482F" w:rsidRPr="003C2DCD" w:rsidRDefault="003B482F" w:rsidP="00293C3A">
            <w:pPr>
              <w:widowControl w:val="0"/>
              <w:spacing w:before="120"/>
              <w:jc w:val="center"/>
              <w:rPr>
                <w:sz w:val="24"/>
                <w:szCs w:val="24"/>
              </w:rPr>
            </w:pPr>
            <w:r w:rsidRPr="003C2DCD">
              <w:rPr>
                <w:sz w:val="24"/>
                <w:szCs w:val="24"/>
              </w:rPr>
              <w:t xml:space="preserve">V/v </w:t>
            </w:r>
            <w:r w:rsidR="00293C3A">
              <w:rPr>
                <w:sz w:val="24"/>
                <w:szCs w:val="24"/>
              </w:rPr>
              <w:t>h</w:t>
            </w:r>
            <w:r w:rsidR="007C6571" w:rsidRPr="007C6571">
              <w:rPr>
                <w:sz w:val="24"/>
                <w:szCs w:val="24"/>
              </w:rPr>
              <w:t xml:space="preserve">ướng dẫn </w:t>
            </w:r>
            <w:r w:rsidR="00293C3A">
              <w:rPr>
                <w:sz w:val="24"/>
                <w:szCs w:val="24"/>
              </w:rPr>
              <w:t>về thời hạn thanh toán và chi phí bồi thường chậm thanh toán hợp đồng xây dựng</w:t>
            </w:r>
          </w:p>
        </w:tc>
        <w:tc>
          <w:tcPr>
            <w:tcW w:w="6096" w:type="dxa"/>
          </w:tcPr>
          <w:p w:rsidR="003B482F" w:rsidRPr="00EE6471" w:rsidRDefault="003C3FAE" w:rsidP="003C3FAE">
            <w:pPr>
              <w:pStyle w:val="Heading3"/>
              <w:keepNext w:val="0"/>
              <w:widowControl w:val="0"/>
              <w:spacing w:before="120" w:after="100"/>
              <w:jc w:val="center"/>
              <w:rPr>
                <w:i/>
                <w:sz w:val="26"/>
                <w:szCs w:val="26"/>
              </w:rPr>
            </w:pPr>
            <w:r>
              <w:rPr>
                <w:rFonts w:ascii="Times New Roman" w:eastAsia="Times New Roman" w:hAnsi="Times New Roman" w:cs="Times New Roman"/>
                <w:b w:val="0"/>
                <w:bCs w:val="0"/>
                <w:i/>
                <w:color w:val="auto"/>
                <w:sz w:val="26"/>
                <w:szCs w:val="26"/>
              </w:rPr>
              <w:t>Hà Nội, ngày  04 tháng 10</w:t>
            </w:r>
            <w:r w:rsidR="003B482F"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D93725" w:rsidRDefault="00D93725" w:rsidP="0044343C">
      <w:pPr>
        <w:widowControl w:val="0"/>
        <w:spacing w:before="120" w:after="120"/>
        <w:ind w:left="2127" w:hanging="1418"/>
        <w:jc w:val="center"/>
      </w:pPr>
    </w:p>
    <w:p w:rsidR="009C1ACA" w:rsidRPr="00621800" w:rsidRDefault="009B25FB" w:rsidP="0044343C">
      <w:pPr>
        <w:widowControl w:val="0"/>
        <w:spacing w:before="120" w:after="120"/>
        <w:ind w:left="2127" w:hanging="1418"/>
        <w:jc w:val="center"/>
      </w:pPr>
      <w:r w:rsidRPr="00621800">
        <w:t xml:space="preserve">Kính gửi: </w:t>
      </w:r>
      <w:r w:rsidR="0044343C">
        <w:t>Tổng công ty Điện lực</w:t>
      </w:r>
      <w:r w:rsidR="0019328F">
        <w:t xml:space="preserve"> </w:t>
      </w:r>
      <w:r w:rsidR="0044343C">
        <w:t xml:space="preserve">Thành phố </w:t>
      </w:r>
      <w:r w:rsidR="0019328F">
        <w:t>Hồ Chí Minh</w:t>
      </w:r>
    </w:p>
    <w:p w:rsidR="009C1ACA" w:rsidRPr="00621800" w:rsidRDefault="009C1ACA" w:rsidP="004C547E">
      <w:pPr>
        <w:pStyle w:val="ListParagraph"/>
        <w:widowControl w:val="0"/>
        <w:ind w:left="0" w:firstLine="720"/>
        <w:contextualSpacing w:val="0"/>
        <w:jc w:val="both"/>
      </w:pPr>
    </w:p>
    <w:p w:rsidR="009C1ACA" w:rsidRPr="0079173C" w:rsidRDefault="009B25FB" w:rsidP="00F67E8D">
      <w:pPr>
        <w:pStyle w:val="ListParagraph"/>
        <w:widowControl w:val="0"/>
        <w:spacing w:line="360" w:lineRule="auto"/>
        <w:ind w:left="0" w:firstLine="720"/>
        <w:contextualSpacing w:val="0"/>
        <w:jc w:val="both"/>
      </w:pPr>
      <w:r w:rsidRPr="0079173C">
        <w:t xml:space="preserve">Bộ Xây dựng nhận được </w:t>
      </w:r>
      <w:r w:rsidR="00A615D4" w:rsidRPr="00A615D4">
        <w:t xml:space="preserve">văn bản số </w:t>
      </w:r>
      <w:r w:rsidR="00EF78DA" w:rsidRPr="007B58DD">
        <w:rPr>
          <w:lang w:val="nl-NL"/>
        </w:rPr>
        <w:t xml:space="preserve">3236/EVNHCMC-QLĐT ngày 23/8/2018 của </w:t>
      </w:r>
      <w:r w:rsidR="00EF78DA" w:rsidRPr="007B58DD">
        <w:t xml:space="preserve">Tổng công ty Điện lực </w:t>
      </w:r>
      <w:r w:rsidR="00AD6A46">
        <w:t>Thành phố</w:t>
      </w:r>
      <w:r w:rsidR="00EF78DA" w:rsidRPr="007B58DD">
        <w:t xml:space="preserve"> Hồ Chí Minh đề nghị hướng dẫn về thời hạn thanh toán và chi phí bồi thường chậm thanh toán hợp đồng xây dựng</w:t>
      </w:r>
      <w:r w:rsidR="0079173C" w:rsidRPr="00A615D4">
        <w:t>.</w:t>
      </w:r>
      <w:r w:rsidR="006B1D81">
        <w:t xml:space="preserve"> </w:t>
      </w:r>
      <w:r w:rsidRPr="0079173C">
        <w:t>Sau khi xem xét, Bộ Xây dựng có ý kiến như sau:</w:t>
      </w:r>
    </w:p>
    <w:p w:rsidR="008139B9" w:rsidRDefault="00BF5047" w:rsidP="00F67E8D">
      <w:pPr>
        <w:pStyle w:val="ListParagraph"/>
        <w:widowControl w:val="0"/>
        <w:spacing w:line="360" w:lineRule="auto"/>
        <w:ind w:left="0" w:firstLine="720"/>
        <w:contextualSpacing w:val="0"/>
        <w:jc w:val="both"/>
        <w:rPr>
          <w:b/>
        </w:rPr>
      </w:pPr>
      <w:r>
        <w:rPr>
          <w:b/>
        </w:rPr>
        <w:t>1. Về thời hạn thanh toán</w:t>
      </w:r>
    </w:p>
    <w:p w:rsidR="00BF5047" w:rsidRDefault="00387C18" w:rsidP="00F67E8D">
      <w:pPr>
        <w:pStyle w:val="ListParagraph"/>
        <w:widowControl w:val="0"/>
        <w:spacing w:line="360" w:lineRule="auto"/>
        <w:ind w:left="0" w:firstLine="720"/>
        <w:contextualSpacing w:val="0"/>
        <w:jc w:val="both"/>
      </w:pPr>
      <w:r>
        <w:t>Khoản 10 Điều 19 Nghị định số 37/2015/NĐ-CP ngày 22/4/2015 của Chính phủ quy định chi tiết về hợp đồng xây dựng quy định “</w:t>
      </w:r>
      <w:r w:rsidRPr="00387C18">
        <w:rPr>
          <w:i/>
          <w:lang w:val="vi-VN"/>
        </w:rPr>
        <w:t xml:space="preserve">Thời hạn thanh toán do các bên </w:t>
      </w:r>
      <w:r w:rsidRPr="00387C18">
        <w:rPr>
          <w:i/>
          <w:shd w:val="solid" w:color="FFFFFF" w:fill="auto"/>
          <w:lang w:val="vi-VN"/>
        </w:rPr>
        <w:t>thỏa thuận</w:t>
      </w:r>
      <w:r w:rsidRPr="00387C18">
        <w:rPr>
          <w:i/>
          <w:lang w:val="vi-VN"/>
        </w:rPr>
        <w:t xml:space="preserve"> trong hợp đồng </w:t>
      </w:r>
      <w:r w:rsidRPr="00387C18">
        <w:rPr>
          <w:i/>
          <w:shd w:val="solid" w:color="FFFFFF" w:fill="auto"/>
          <w:lang w:val="vi-VN"/>
        </w:rPr>
        <w:t>phù hợp</w:t>
      </w:r>
      <w:r w:rsidRPr="00387C18">
        <w:rPr>
          <w:i/>
          <w:lang w:val="vi-VN"/>
        </w:rPr>
        <w:t xml:space="preserve"> với quy mô và tính chất của từng hợp đồng. Thời hạn thanh toán không được kéo dài quá 14 ngày làm việc kể từ ngày bên giao thầu nhận đủ hồ sơ thanh toán hợp lệ theo thỏa thuận trong hợp đồng</w:t>
      </w:r>
      <w:r>
        <w:t>”.</w:t>
      </w:r>
    </w:p>
    <w:p w:rsidR="00387C18" w:rsidRPr="00387C18" w:rsidRDefault="00387C18" w:rsidP="00F67E8D">
      <w:pPr>
        <w:pStyle w:val="ListParagraph"/>
        <w:widowControl w:val="0"/>
        <w:spacing w:line="360" w:lineRule="auto"/>
        <w:ind w:left="0" w:firstLine="720"/>
        <w:contextualSpacing w:val="0"/>
        <w:jc w:val="both"/>
      </w:pPr>
      <w:r>
        <w:t xml:space="preserve">Theo đó, đối với những hợp đồng thuộc phạm vi điều chỉnh của Nghị định số 37/2015/NĐ-CP thì bên giao thầu và bên nhận thầu có thể thỏa thuận về thời gian thanh toán khi ký kết hợp đồng tuy nhiên thời gian thanh toán không được vượt quá 14 ngày </w:t>
      </w:r>
      <w:r w:rsidRPr="00387C18">
        <w:rPr>
          <w:lang w:val="vi-VN"/>
        </w:rPr>
        <w:t xml:space="preserve">làm việc kể từ ngày bên giao thầu nhận đủ hồ sơ thanh toán hợp lệ </w:t>
      </w:r>
      <w:r>
        <w:t xml:space="preserve">của bên nhận thầu </w:t>
      </w:r>
      <w:r w:rsidRPr="00387C18">
        <w:rPr>
          <w:lang w:val="vi-VN"/>
        </w:rPr>
        <w:t>theo thỏa thuận trong hợp đồng</w:t>
      </w:r>
      <w:r>
        <w:rPr>
          <w:i/>
        </w:rPr>
        <w:t xml:space="preserve">. </w:t>
      </w:r>
    </w:p>
    <w:p w:rsidR="00BF5047" w:rsidRDefault="00BF5047" w:rsidP="00F67E8D">
      <w:pPr>
        <w:pStyle w:val="ListParagraph"/>
        <w:widowControl w:val="0"/>
        <w:spacing w:line="360" w:lineRule="auto"/>
        <w:ind w:left="0" w:firstLine="720"/>
        <w:contextualSpacing w:val="0"/>
        <w:jc w:val="both"/>
        <w:rPr>
          <w:b/>
        </w:rPr>
      </w:pPr>
      <w:r>
        <w:rPr>
          <w:b/>
        </w:rPr>
        <w:t>2. Về chi phí phạt chậm thanh toán</w:t>
      </w:r>
    </w:p>
    <w:p w:rsidR="00BF5047" w:rsidRPr="00F81F2F" w:rsidRDefault="00F81F2F" w:rsidP="00F67E8D">
      <w:pPr>
        <w:pStyle w:val="ListParagraph"/>
        <w:widowControl w:val="0"/>
        <w:spacing w:line="360" w:lineRule="auto"/>
        <w:ind w:left="0" w:firstLine="720"/>
        <w:contextualSpacing w:val="0"/>
        <w:jc w:val="both"/>
      </w:pPr>
      <w:r>
        <w:t xml:space="preserve">Bên giao thầu và bên nhận thầu cần xác định rõ trách nhiệm có liên quan của các bên và chịu trách nhiệm trước pháp luật về việc chậm thanh toán hợp đồng. Theo đó, chi phí phạt chậm thanh toán hợp đồng cần được sử dụng đúng nguồn, đúng mục đích đảm bảo phù hợp với các </w:t>
      </w:r>
      <w:r w:rsidR="00C41299">
        <w:t xml:space="preserve">điều khoản tại hợp đồng đã ký kết và </w:t>
      </w:r>
      <w:r>
        <w:t xml:space="preserve">quy định của pháp luật về sử dụng vốn nhà nước.  </w:t>
      </w:r>
    </w:p>
    <w:p w:rsidR="009C1ACA" w:rsidRPr="006F435D" w:rsidRDefault="009B25FB" w:rsidP="00F67E8D">
      <w:pPr>
        <w:pStyle w:val="ListParagraph"/>
        <w:widowControl w:val="0"/>
        <w:spacing w:line="360" w:lineRule="auto"/>
        <w:ind w:left="0" w:firstLine="720"/>
        <w:contextualSpacing w:val="0"/>
        <w:jc w:val="both"/>
        <w:rPr>
          <w:lang w:val="nl-NL"/>
        </w:rPr>
      </w:pPr>
      <w:r w:rsidRPr="006F435D">
        <w:rPr>
          <w:lang w:val="nl-NL"/>
        </w:rPr>
        <w:lastRenderedPageBreak/>
        <w:t xml:space="preserve">Trên đây là ý kiến của Bộ Xây dựng, đề nghị </w:t>
      </w:r>
      <w:r w:rsidR="008139B9">
        <w:t>Tổng công ty Điện lực Thành phố Hồ Chí Minh</w:t>
      </w:r>
      <w:r w:rsidRPr="006F435D">
        <w:rPr>
          <w:lang w:val="nl-NL"/>
        </w:rPr>
        <w:t xml:space="preserve"> nghiên cứu</w:t>
      </w:r>
      <w:r w:rsidR="00AD24FE" w:rsidRPr="006F435D">
        <w:rPr>
          <w:lang w:val="nl-NL"/>
        </w:rPr>
        <w:t>,</w:t>
      </w:r>
      <w:r w:rsidRPr="006F435D">
        <w:rPr>
          <w:lang w:val="nl-NL"/>
        </w:rPr>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7C6571" w:rsidTr="005E108E">
        <w:tc>
          <w:tcPr>
            <w:tcW w:w="3828" w:type="dxa"/>
          </w:tcPr>
          <w:p w:rsidR="005E108E" w:rsidRPr="006F435D" w:rsidRDefault="005E108E" w:rsidP="00FE68BE">
            <w:pPr>
              <w:widowControl w:val="0"/>
              <w:jc w:val="both"/>
              <w:rPr>
                <w:b/>
                <w:i/>
                <w:sz w:val="24"/>
                <w:szCs w:val="24"/>
                <w:lang w:val="nl-NL"/>
              </w:rPr>
            </w:pPr>
          </w:p>
          <w:p w:rsidR="005E108E" w:rsidRPr="0019328F" w:rsidRDefault="005E108E" w:rsidP="00FE68BE">
            <w:pPr>
              <w:widowControl w:val="0"/>
              <w:jc w:val="both"/>
              <w:rPr>
                <w:b/>
                <w:i/>
                <w:sz w:val="24"/>
                <w:szCs w:val="24"/>
                <w:lang w:val="nl-NL"/>
              </w:rPr>
            </w:pPr>
            <w:r w:rsidRPr="0019328F">
              <w:rPr>
                <w:b/>
                <w:i/>
                <w:sz w:val="24"/>
                <w:szCs w:val="24"/>
                <w:lang w:val="nl-NL"/>
              </w:rPr>
              <w:t>N</w:t>
            </w:r>
            <w:r w:rsidRPr="00A86A56">
              <w:rPr>
                <w:b/>
                <w:i/>
                <w:sz w:val="24"/>
                <w:szCs w:val="24"/>
                <w:lang w:val="vi-VN"/>
              </w:rPr>
              <w:t>ơi nhận:</w:t>
            </w:r>
          </w:p>
          <w:p w:rsidR="005E108E" w:rsidRPr="0019328F" w:rsidRDefault="005E108E" w:rsidP="00FE68BE">
            <w:pPr>
              <w:widowControl w:val="0"/>
              <w:jc w:val="both"/>
              <w:rPr>
                <w:sz w:val="22"/>
                <w:lang w:val="nl-NL"/>
              </w:rPr>
            </w:pPr>
            <w:r w:rsidRPr="0019328F">
              <w:rPr>
                <w:sz w:val="22"/>
                <w:lang w:val="nl-NL"/>
              </w:rPr>
              <w:t xml:space="preserve">- Như </w:t>
            </w:r>
            <w:r w:rsidR="000C04D6" w:rsidRPr="0019328F">
              <w:rPr>
                <w:sz w:val="22"/>
                <w:lang w:val="nl-NL"/>
              </w:rPr>
              <w:t>trên</w:t>
            </w:r>
            <w:r w:rsidRPr="0019328F">
              <w:rPr>
                <w:sz w:val="22"/>
                <w:lang w:val="nl-NL"/>
              </w:rPr>
              <w:t>;</w:t>
            </w:r>
          </w:p>
          <w:p w:rsidR="005E108E" w:rsidRPr="0019328F" w:rsidRDefault="005E108E" w:rsidP="008D2AB1">
            <w:pPr>
              <w:widowControl w:val="0"/>
              <w:jc w:val="both"/>
              <w:rPr>
                <w:i/>
                <w:sz w:val="25"/>
                <w:lang w:val="nl-NL"/>
              </w:rPr>
            </w:pPr>
            <w:r w:rsidRPr="0019328F">
              <w:rPr>
                <w:sz w:val="22"/>
                <w:lang w:val="nl-NL"/>
              </w:rPr>
              <w:t>- Lưu: VT, Cục KTXD (B).</w:t>
            </w:r>
          </w:p>
        </w:tc>
        <w:tc>
          <w:tcPr>
            <w:tcW w:w="5954" w:type="dxa"/>
          </w:tcPr>
          <w:p w:rsidR="005E108E" w:rsidRDefault="009F37FD" w:rsidP="0015222A">
            <w:pPr>
              <w:widowControl w:val="0"/>
              <w:spacing w:before="240"/>
              <w:ind w:left="527" w:hanging="357"/>
              <w:jc w:val="center"/>
              <w:rPr>
                <w:b/>
                <w:lang w:val="nl-NL"/>
              </w:rPr>
            </w:pPr>
            <w:bookmarkStart w:id="0" w:name="_GoBack"/>
            <w:r>
              <w:rPr>
                <w:b/>
                <w:lang w:val="nl-NL"/>
              </w:rPr>
              <w:t>KT. BỘ TRƯỞNG</w:t>
            </w:r>
          </w:p>
          <w:bookmarkEnd w:id="0"/>
          <w:p w:rsidR="009F37FD" w:rsidRPr="0019328F" w:rsidRDefault="009F37FD" w:rsidP="00FE68BE">
            <w:pPr>
              <w:widowControl w:val="0"/>
              <w:ind w:left="526" w:hanging="355"/>
              <w:jc w:val="center"/>
              <w:rPr>
                <w:b/>
                <w:lang w:val="nl-NL"/>
              </w:rPr>
            </w:pPr>
            <w:r>
              <w:rPr>
                <w:b/>
                <w:lang w:val="nl-NL"/>
              </w:rPr>
              <w:t>THỨ TRƯỞNG</w:t>
            </w:r>
          </w:p>
          <w:p w:rsidR="00D05664" w:rsidRPr="0019328F" w:rsidRDefault="00D05664" w:rsidP="00FE68BE">
            <w:pPr>
              <w:widowControl w:val="0"/>
              <w:ind w:left="526" w:hanging="355"/>
              <w:jc w:val="center"/>
              <w:rPr>
                <w:b/>
                <w:lang w:val="nl-NL"/>
              </w:rPr>
            </w:pPr>
          </w:p>
          <w:p w:rsidR="005E108E" w:rsidRPr="0019328F" w:rsidRDefault="005E108E" w:rsidP="00FE68BE">
            <w:pPr>
              <w:widowControl w:val="0"/>
              <w:ind w:left="526" w:hanging="355"/>
              <w:jc w:val="center"/>
              <w:rPr>
                <w:b/>
                <w:lang w:val="nl-NL"/>
              </w:rPr>
            </w:pPr>
          </w:p>
          <w:p w:rsidR="0027454E" w:rsidRPr="006B7A2E" w:rsidRDefault="0027454E" w:rsidP="006B7A2E">
            <w:pPr>
              <w:spacing w:before="120" w:after="120"/>
              <w:jc w:val="center"/>
            </w:pPr>
            <w:r w:rsidRPr="006B7A2E">
              <w:t>(đã ký)</w:t>
            </w:r>
          </w:p>
          <w:p w:rsidR="00D05664" w:rsidRPr="0019328F" w:rsidRDefault="0027454E" w:rsidP="00FE68BE">
            <w:pPr>
              <w:widowControl w:val="0"/>
              <w:ind w:left="526" w:hanging="355"/>
              <w:jc w:val="center"/>
              <w:rPr>
                <w:b/>
                <w:lang w:val="nl-NL"/>
              </w:rPr>
            </w:pPr>
            <w:r>
              <w:rPr>
                <w:b/>
                <w:lang w:val="nl-NL"/>
              </w:rPr>
              <w:t xml:space="preserve"> </w:t>
            </w:r>
          </w:p>
          <w:p w:rsidR="00C31985" w:rsidRPr="0019328F" w:rsidRDefault="00C31985" w:rsidP="00FE68BE">
            <w:pPr>
              <w:widowControl w:val="0"/>
              <w:ind w:left="526" w:hanging="355"/>
              <w:jc w:val="center"/>
              <w:rPr>
                <w:b/>
                <w:lang w:val="nl-NL"/>
              </w:rPr>
            </w:pPr>
          </w:p>
          <w:p w:rsidR="005E108E" w:rsidRPr="0019328F" w:rsidRDefault="009F37FD" w:rsidP="009F37FD">
            <w:pPr>
              <w:widowControl w:val="0"/>
              <w:ind w:left="526" w:hanging="355"/>
              <w:jc w:val="center"/>
              <w:rPr>
                <w:b/>
                <w:lang w:val="nl-NL"/>
              </w:rPr>
            </w:pPr>
            <w:r>
              <w:rPr>
                <w:b/>
                <w:lang w:val="nl-NL"/>
              </w:rPr>
              <w:t xml:space="preserve">Bùi </w:t>
            </w:r>
            <w:r w:rsidR="005E108E" w:rsidRPr="0019328F">
              <w:rPr>
                <w:b/>
                <w:lang w:val="nl-NL"/>
              </w:rPr>
              <w:t>Phạm</w:t>
            </w:r>
            <w:r w:rsidR="004D477C" w:rsidRPr="0019328F">
              <w:rPr>
                <w:b/>
                <w:lang w:val="nl-NL"/>
              </w:rPr>
              <w:t xml:space="preserve"> </w:t>
            </w:r>
            <w:r w:rsidR="005E108E" w:rsidRPr="0019328F">
              <w:rPr>
                <w:b/>
                <w:lang w:val="nl-NL"/>
              </w:rPr>
              <w:t>Khánh</w:t>
            </w:r>
          </w:p>
        </w:tc>
      </w:tr>
    </w:tbl>
    <w:p w:rsidR="0082279A" w:rsidRPr="0019328F" w:rsidRDefault="0082279A" w:rsidP="006D2AA7">
      <w:pPr>
        <w:pStyle w:val="ListParagraph"/>
        <w:widowControl w:val="0"/>
        <w:spacing w:before="120" w:after="120"/>
        <w:ind w:left="0" w:firstLine="720"/>
        <w:contextualSpacing w:val="0"/>
        <w:jc w:val="both"/>
        <w:rPr>
          <w:lang w:val="nl-NL"/>
        </w:rPr>
      </w:pPr>
    </w:p>
    <w:sectPr w:rsidR="0082279A" w:rsidRPr="0019328F" w:rsidSect="00AE188B">
      <w:footerReference w:type="default" r:id="rId9"/>
      <w:pgSz w:w="11909" w:h="16834" w:code="9"/>
      <w:pgMar w:top="1134" w:right="1134" w:bottom="1134" w:left="1701" w:header="357"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35" w:rsidRDefault="00796035">
      <w:r>
        <w:separator/>
      </w:r>
    </w:p>
  </w:endnote>
  <w:endnote w:type="continuationSeparator" w:id="0">
    <w:p w:rsidR="00796035" w:rsidRDefault="0079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57004"/>
      <w:docPartObj>
        <w:docPartGallery w:val="Page Numbers (Bottom of Page)"/>
        <w:docPartUnique/>
      </w:docPartObj>
    </w:sdtPr>
    <w:sdtEndPr>
      <w:rPr>
        <w:noProof/>
        <w:sz w:val="24"/>
        <w:szCs w:val="24"/>
      </w:rPr>
    </w:sdtEndPr>
    <w:sdtContent>
      <w:p w:rsidR="00AC76CD" w:rsidRPr="00AE188B" w:rsidRDefault="0065448C">
        <w:pPr>
          <w:pStyle w:val="Footer"/>
          <w:jc w:val="right"/>
          <w:rPr>
            <w:sz w:val="24"/>
            <w:szCs w:val="24"/>
          </w:rPr>
        </w:pPr>
        <w:r w:rsidRPr="00AE188B">
          <w:rPr>
            <w:sz w:val="24"/>
            <w:szCs w:val="24"/>
          </w:rPr>
          <w:fldChar w:fldCharType="begin"/>
        </w:r>
        <w:r w:rsidR="00AC76CD" w:rsidRPr="00AE188B">
          <w:rPr>
            <w:sz w:val="24"/>
            <w:szCs w:val="24"/>
          </w:rPr>
          <w:instrText xml:space="preserve"> PAGE   \* MERGEFORMAT </w:instrText>
        </w:r>
        <w:r w:rsidRPr="00AE188B">
          <w:rPr>
            <w:sz w:val="24"/>
            <w:szCs w:val="24"/>
          </w:rPr>
          <w:fldChar w:fldCharType="separate"/>
        </w:r>
        <w:r w:rsidR="0015222A">
          <w:rPr>
            <w:noProof/>
            <w:sz w:val="24"/>
            <w:szCs w:val="24"/>
          </w:rPr>
          <w:t>2</w:t>
        </w:r>
        <w:r w:rsidRPr="00AE188B">
          <w:rPr>
            <w:noProof/>
            <w:sz w:val="24"/>
            <w:szCs w:val="24"/>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35" w:rsidRDefault="00796035">
      <w:r>
        <w:separator/>
      </w:r>
    </w:p>
  </w:footnote>
  <w:footnote w:type="continuationSeparator" w:id="0">
    <w:p w:rsidR="00796035" w:rsidRDefault="00796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1A72CE1"/>
    <w:multiLevelType w:val="hybridMultilevel"/>
    <w:tmpl w:val="05B08E32"/>
    <w:lvl w:ilvl="0" w:tplc="4FEC7E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39D208F"/>
    <w:multiLevelType w:val="hybridMultilevel"/>
    <w:tmpl w:val="F1F02162"/>
    <w:lvl w:ilvl="0" w:tplc="641CDF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2">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5"/>
  </w:num>
  <w:num w:numId="2">
    <w:abstractNumId w:val="8"/>
  </w:num>
  <w:num w:numId="3">
    <w:abstractNumId w:val="18"/>
  </w:num>
  <w:num w:numId="4">
    <w:abstractNumId w:val="14"/>
  </w:num>
  <w:num w:numId="5">
    <w:abstractNumId w:val="9"/>
  </w:num>
  <w:num w:numId="6">
    <w:abstractNumId w:val="13"/>
  </w:num>
  <w:num w:numId="7">
    <w:abstractNumId w:val="17"/>
  </w:num>
  <w:num w:numId="8">
    <w:abstractNumId w:val="0"/>
  </w:num>
  <w:num w:numId="9">
    <w:abstractNumId w:val="6"/>
  </w:num>
  <w:num w:numId="10">
    <w:abstractNumId w:val="15"/>
  </w:num>
  <w:num w:numId="11">
    <w:abstractNumId w:val="12"/>
  </w:num>
  <w:num w:numId="12">
    <w:abstractNumId w:val="11"/>
  </w:num>
  <w:num w:numId="13">
    <w:abstractNumId w:val="19"/>
  </w:num>
  <w:num w:numId="14">
    <w:abstractNumId w:val="7"/>
  </w:num>
  <w:num w:numId="15">
    <w:abstractNumId w:val="16"/>
  </w:num>
  <w:num w:numId="16">
    <w:abstractNumId w:val="1"/>
  </w:num>
  <w:num w:numId="17">
    <w:abstractNumId w:val="3"/>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14272"/>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77EEE"/>
    <w:rsid w:val="0008325A"/>
    <w:rsid w:val="000860D7"/>
    <w:rsid w:val="000873EF"/>
    <w:rsid w:val="00087712"/>
    <w:rsid w:val="000878F8"/>
    <w:rsid w:val="00090EC1"/>
    <w:rsid w:val="00092957"/>
    <w:rsid w:val="0009374E"/>
    <w:rsid w:val="00094EEE"/>
    <w:rsid w:val="000A067F"/>
    <w:rsid w:val="000A5F65"/>
    <w:rsid w:val="000B1226"/>
    <w:rsid w:val="000B17CE"/>
    <w:rsid w:val="000B23F0"/>
    <w:rsid w:val="000B2E65"/>
    <w:rsid w:val="000B2E8F"/>
    <w:rsid w:val="000B4C53"/>
    <w:rsid w:val="000B6814"/>
    <w:rsid w:val="000B7DEA"/>
    <w:rsid w:val="000C04D6"/>
    <w:rsid w:val="000C0D11"/>
    <w:rsid w:val="000C12F2"/>
    <w:rsid w:val="000C15CF"/>
    <w:rsid w:val="000C1DA2"/>
    <w:rsid w:val="000C1ED2"/>
    <w:rsid w:val="000C3378"/>
    <w:rsid w:val="000C3D6F"/>
    <w:rsid w:val="000C5C5B"/>
    <w:rsid w:val="000D1733"/>
    <w:rsid w:val="000D3A66"/>
    <w:rsid w:val="000D6503"/>
    <w:rsid w:val="000E0328"/>
    <w:rsid w:val="000E1422"/>
    <w:rsid w:val="000E22D9"/>
    <w:rsid w:val="000E2B6E"/>
    <w:rsid w:val="000E3457"/>
    <w:rsid w:val="000E46FC"/>
    <w:rsid w:val="000E5003"/>
    <w:rsid w:val="000E69DB"/>
    <w:rsid w:val="000E6DF0"/>
    <w:rsid w:val="000E713E"/>
    <w:rsid w:val="000F0625"/>
    <w:rsid w:val="000F0F9B"/>
    <w:rsid w:val="000F154C"/>
    <w:rsid w:val="000F1A53"/>
    <w:rsid w:val="000F264E"/>
    <w:rsid w:val="000F3B1A"/>
    <w:rsid w:val="000F3F7E"/>
    <w:rsid w:val="0010053A"/>
    <w:rsid w:val="00100638"/>
    <w:rsid w:val="001015E8"/>
    <w:rsid w:val="00102756"/>
    <w:rsid w:val="00102FC9"/>
    <w:rsid w:val="001040E6"/>
    <w:rsid w:val="00104F52"/>
    <w:rsid w:val="001050A1"/>
    <w:rsid w:val="00106989"/>
    <w:rsid w:val="00106A2B"/>
    <w:rsid w:val="00106BBB"/>
    <w:rsid w:val="00110291"/>
    <w:rsid w:val="00110398"/>
    <w:rsid w:val="00127B5D"/>
    <w:rsid w:val="00132032"/>
    <w:rsid w:val="001343AE"/>
    <w:rsid w:val="0013486F"/>
    <w:rsid w:val="00137DA2"/>
    <w:rsid w:val="001422B2"/>
    <w:rsid w:val="00143246"/>
    <w:rsid w:val="00144AD5"/>
    <w:rsid w:val="00144D92"/>
    <w:rsid w:val="00147CBB"/>
    <w:rsid w:val="00147EBF"/>
    <w:rsid w:val="0015057B"/>
    <w:rsid w:val="00150F43"/>
    <w:rsid w:val="0015222A"/>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201B"/>
    <w:rsid w:val="00184DD0"/>
    <w:rsid w:val="0019070B"/>
    <w:rsid w:val="00192B4F"/>
    <w:rsid w:val="00192CAD"/>
    <w:rsid w:val="0019328F"/>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5356"/>
    <w:rsid w:val="001E6256"/>
    <w:rsid w:val="001E71CC"/>
    <w:rsid w:val="001F2452"/>
    <w:rsid w:val="001F3259"/>
    <w:rsid w:val="001F549C"/>
    <w:rsid w:val="001F5AE0"/>
    <w:rsid w:val="002050C5"/>
    <w:rsid w:val="00206F69"/>
    <w:rsid w:val="002074F8"/>
    <w:rsid w:val="00207920"/>
    <w:rsid w:val="002105E8"/>
    <w:rsid w:val="00211C15"/>
    <w:rsid w:val="0021340A"/>
    <w:rsid w:val="00214660"/>
    <w:rsid w:val="002153DE"/>
    <w:rsid w:val="00221CC8"/>
    <w:rsid w:val="00221CE3"/>
    <w:rsid w:val="0022373C"/>
    <w:rsid w:val="00225227"/>
    <w:rsid w:val="002252D4"/>
    <w:rsid w:val="00231C3A"/>
    <w:rsid w:val="00234261"/>
    <w:rsid w:val="002374B9"/>
    <w:rsid w:val="002409E1"/>
    <w:rsid w:val="0024311D"/>
    <w:rsid w:val="00254008"/>
    <w:rsid w:val="00254626"/>
    <w:rsid w:val="0025533B"/>
    <w:rsid w:val="00256C3F"/>
    <w:rsid w:val="0025731A"/>
    <w:rsid w:val="00260E49"/>
    <w:rsid w:val="00262285"/>
    <w:rsid w:val="00262440"/>
    <w:rsid w:val="00263262"/>
    <w:rsid w:val="002639C3"/>
    <w:rsid w:val="00263DFA"/>
    <w:rsid w:val="00270056"/>
    <w:rsid w:val="00271535"/>
    <w:rsid w:val="00271B50"/>
    <w:rsid w:val="0027454E"/>
    <w:rsid w:val="00281EE1"/>
    <w:rsid w:val="002827D8"/>
    <w:rsid w:val="002827FF"/>
    <w:rsid w:val="00283805"/>
    <w:rsid w:val="002853ED"/>
    <w:rsid w:val="0028772A"/>
    <w:rsid w:val="0028777F"/>
    <w:rsid w:val="00290F61"/>
    <w:rsid w:val="0029152F"/>
    <w:rsid w:val="00291F12"/>
    <w:rsid w:val="0029275B"/>
    <w:rsid w:val="00293C3A"/>
    <w:rsid w:val="002944D1"/>
    <w:rsid w:val="00294C96"/>
    <w:rsid w:val="002A542D"/>
    <w:rsid w:val="002B3680"/>
    <w:rsid w:val="002B383B"/>
    <w:rsid w:val="002C1666"/>
    <w:rsid w:val="002C5B60"/>
    <w:rsid w:val="002C6B48"/>
    <w:rsid w:val="002D042F"/>
    <w:rsid w:val="002D0FDC"/>
    <w:rsid w:val="002D30E6"/>
    <w:rsid w:val="002D5875"/>
    <w:rsid w:val="002D6D5B"/>
    <w:rsid w:val="002D6DA7"/>
    <w:rsid w:val="002E07ED"/>
    <w:rsid w:val="002E1173"/>
    <w:rsid w:val="002E1DE1"/>
    <w:rsid w:val="002E5E59"/>
    <w:rsid w:val="002E6539"/>
    <w:rsid w:val="002F1844"/>
    <w:rsid w:val="002F1903"/>
    <w:rsid w:val="002F49B9"/>
    <w:rsid w:val="002F6A61"/>
    <w:rsid w:val="00300E8A"/>
    <w:rsid w:val="00301DE5"/>
    <w:rsid w:val="00301F3F"/>
    <w:rsid w:val="0030343A"/>
    <w:rsid w:val="00303AF3"/>
    <w:rsid w:val="00303D2C"/>
    <w:rsid w:val="00307C9E"/>
    <w:rsid w:val="00310B52"/>
    <w:rsid w:val="00312B92"/>
    <w:rsid w:val="00312F4F"/>
    <w:rsid w:val="003136BD"/>
    <w:rsid w:val="00316827"/>
    <w:rsid w:val="00317136"/>
    <w:rsid w:val="00317194"/>
    <w:rsid w:val="0032576F"/>
    <w:rsid w:val="00330602"/>
    <w:rsid w:val="00330B9F"/>
    <w:rsid w:val="00331B58"/>
    <w:rsid w:val="00331CD4"/>
    <w:rsid w:val="0033462D"/>
    <w:rsid w:val="00334992"/>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87C18"/>
    <w:rsid w:val="00393446"/>
    <w:rsid w:val="003A210E"/>
    <w:rsid w:val="003A245C"/>
    <w:rsid w:val="003A2F1F"/>
    <w:rsid w:val="003B0FD2"/>
    <w:rsid w:val="003B482F"/>
    <w:rsid w:val="003B57C7"/>
    <w:rsid w:val="003B5A74"/>
    <w:rsid w:val="003B7469"/>
    <w:rsid w:val="003C14C0"/>
    <w:rsid w:val="003C19C2"/>
    <w:rsid w:val="003C3975"/>
    <w:rsid w:val="003C3FAE"/>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5B9C"/>
    <w:rsid w:val="004065C5"/>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43C"/>
    <w:rsid w:val="00443935"/>
    <w:rsid w:val="00445708"/>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4719"/>
    <w:rsid w:val="004959FE"/>
    <w:rsid w:val="00497B2F"/>
    <w:rsid w:val="004A210A"/>
    <w:rsid w:val="004A337F"/>
    <w:rsid w:val="004A361C"/>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D65"/>
    <w:rsid w:val="004D0F7D"/>
    <w:rsid w:val="004D10CC"/>
    <w:rsid w:val="004D16F5"/>
    <w:rsid w:val="004D1E00"/>
    <w:rsid w:val="004D2DAC"/>
    <w:rsid w:val="004D477C"/>
    <w:rsid w:val="004D4D23"/>
    <w:rsid w:val="004D4F9D"/>
    <w:rsid w:val="004D6241"/>
    <w:rsid w:val="004D6C8D"/>
    <w:rsid w:val="004D791D"/>
    <w:rsid w:val="004E2E30"/>
    <w:rsid w:val="004E2E99"/>
    <w:rsid w:val="004E5C11"/>
    <w:rsid w:val="004E75FF"/>
    <w:rsid w:val="004E7C05"/>
    <w:rsid w:val="004E7CCA"/>
    <w:rsid w:val="004F1689"/>
    <w:rsid w:val="004F315F"/>
    <w:rsid w:val="004F7B58"/>
    <w:rsid w:val="00500A8D"/>
    <w:rsid w:val="005041B2"/>
    <w:rsid w:val="00506767"/>
    <w:rsid w:val="00506868"/>
    <w:rsid w:val="00511848"/>
    <w:rsid w:val="00511F55"/>
    <w:rsid w:val="005128C7"/>
    <w:rsid w:val="00515933"/>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4288"/>
    <w:rsid w:val="005976A1"/>
    <w:rsid w:val="005A0F17"/>
    <w:rsid w:val="005A192A"/>
    <w:rsid w:val="005A1963"/>
    <w:rsid w:val="005A2129"/>
    <w:rsid w:val="005A344D"/>
    <w:rsid w:val="005A606C"/>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1C14"/>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4D0"/>
    <w:rsid w:val="006307BB"/>
    <w:rsid w:val="00637710"/>
    <w:rsid w:val="00637CE8"/>
    <w:rsid w:val="00641306"/>
    <w:rsid w:val="00641B72"/>
    <w:rsid w:val="00642658"/>
    <w:rsid w:val="00645405"/>
    <w:rsid w:val="006455E9"/>
    <w:rsid w:val="00650410"/>
    <w:rsid w:val="006508B4"/>
    <w:rsid w:val="00650D5C"/>
    <w:rsid w:val="0065272F"/>
    <w:rsid w:val="0065448C"/>
    <w:rsid w:val="006558BC"/>
    <w:rsid w:val="00655A76"/>
    <w:rsid w:val="00657B23"/>
    <w:rsid w:val="00660F9A"/>
    <w:rsid w:val="0066230C"/>
    <w:rsid w:val="006646C1"/>
    <w:rsid w:val="0066501F"/>
    <w:rsid w:val="0066541C"/>
    <w:rsid w:val="00667388"/>
    <w:rsid w:val="00670B94"/>
    <w:rsid w:val="006715B2"/>
    <w:rsid w:val="00673505"/>
    <w:rsid w:val="0068091B"/>
    <w:rsid w:val="00683099"/>
    <w:rsid w:val="006852B1"/>
    <w:rsid w:val="00686D62"/>
    <w:rsid w:val="006874BC"/>
    <w:rsid w:val="00687ADD"/>
    <w:rsid w:val="0069056C"/>
    <w:rsid w:val="00691070"/>
    <w:rsid w:val="00693836"/>
    <w:rsid w:val="0069422D"/>
    <w:rsid w:val="0069441E"/>
    <w:rsid w:val="006A14DF"/>
    <w:rsid w:val="006A2B85"/>
    <w:rsid w:val="006A3355"/>
    <w:rsid w:val="006A33B4"/>
    <w:rsid w:val="006A5D4C"/>
    <w:rsid w:val="006B1D81"/>
    <w:rsid w:val="006B2752"/>
    <w:rsid w:val="006B3E7F"/>
    <w:rsid w:val="006B42FF"/>
    <w:rsid w:val="006B64C7"/>
    <w:rsid w:val="006C0280"/>
    <w:rsid w:val="006C0816"/>
    <w:rsid w:val="006C3795"/>
    <w:rsid w:val="006C3D2A"/>
    <w:rsid w:val="006D18CA"/>
    <w:rsid w:val="006D2AA7"/>
    <w:rsid w:val="006D51A9"/>
    <w:rsid w:val="006D708F"/>
    <w:rsid w:val="006F3A65"/>
    <w:rsid w:val="006F435D"/>
    <w:rsid w:val="006F5905"/>
    <w:rsid w:val="006F5934"/>
    <w:rsid w:val="006F6D45"/>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82D"/>
    <w:rsid w:val="00731DDA"/>
    <w:rsid w:val="007328DC"/>
    <w:rsid w:val="0073596D"/>
    <w:rsid w:val="0074022B"/>
    <w:rsid w:val="00743523"/>
    <w:rsid w:val="00744D29"/>
    <w:rsid w:val="00746BAD"/>
    <w:rsid w:val="007470DE"/>
    <w:rsid w:val="0074751C"/>
    <w:rsid w:val="007542EE"/>
    <w:rsid w:val="00754C1A"/>
    <w:rsid w:val="007551F4"/>
    <w:rsid w:val="00755910"/>
    <w:rsid w:val="00757B88"/>
    <w:rsid w:val="00761D4A"/>
    <w:rsid w:val="0076311B"/>
    <w:rsid w:val="00764DD4"/>
    <w:rsid w:val="00765847"/>
    <w:rsid w:val="00766407"/>
    <w:rsid w:val="00772BA0"/>
    <w:rsid w:val="00774FC4"/>
    <w:rsid w:val="007768B4"/>
    <w:rsid w:val="00781706"/>
    <w:rsid w:val="00781F7A"/>
    <w:rsid w:val="00783A2D"/>
    <w:rsid w:val="007871BD"/>
    <w:rsid w:val="007900B1"/>
    <w:rsid w:val="00790C22"/>
    <w:rsid w:val="0079173C"/>
    <w:rsid w:val="00791D6C"/>
    <w:rsid w:val="00792AAA"/>
    <w:rsid w:val="00793B1D"/>
    <w:rsid w:val="00793BA4"/>
    <w:rsid w:val="007950C5"/>
    <w:rsid w:val="00796035"/>
    <w:rsid w:val="00796512"/>
    <w:rsid w:val="007A1A7D"/>
    <w:rsid w:val="007A1E3D"/>
    <w:rsid w:val="007A25F2"/>
    <w:rsid w:val="007A6A19"/>
    <w:rsid w:val="007A719E"/>
    <w:rsid w:val="007B25C7"/>
    <w:rsid w:val="007B2C65"/>
    <w:rsid w:val="007B6AA0"/>
    <w:rsid w:val="007B6FB6"/>
    <w:rsid w:val="007B7C0B"/>
    <w:rsid w:val="007C18D4"/>
    <w:rsid w:val="007C2130"/>
    <w:rsid w:val="007C381F"/>
    <w:rsid w:val="007C6571"/>
    <w:rsid w:val="007C665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139B9"/>
    <w:rsid w:val="00816242"/>
    <w:rsid w:val="0082256D"/>
    <w:rsid w:val="0082279A"/>
    <w:rsid w:val="008232CF"/>
    <w:rsid w:val="00825D0B"/>
    <w:rsid w:val="00825D81"/>
    <w:rsid w:val="00826246"/>
    <w:rsid w:val="00830C27"/>
    <w:rsid w:val="00833743"/>
    <w:rsid w:val="00837FA4"/>
    <w:rsid w:val="00841599"/>
    <w:rsid w:val="00841E61"/>
    <w:rsid w:val="00844F35"/>
    <w:rsid w:val="008463BA"/>
    <w:rsid w:val="00847B0A"/>
    <w:rsid w:val="0085533D"/>
    <w:rsid w:val="0085613B"/>
    <w:rsid w:val="0085673E"/>
    <w:rsid w:val="00857BE3"/>
    <w:rsid w:val="008625C6"/>
    <w:rsid w:val="00864AE0"/>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2C2C"/>
    <w:rsid w:val="008C3AD5"/>
    <w:rsid w:val="008C3CBB"/>
    <w:rsid w:val="008C42FB"/>
    <w:rsid w:val="008C572F"/>
    <w:rsid w:val="008D2AB1"/>
    <w:rsid w:val="008D2C91"/>
    <w:rsid w:val="008D490D"/>
    <w:rsid w:val="008D51B3"/>
    <w:rsid w:val="008D5B1E"/>
    <w:rsid w:val="008D680D"/>
    <w:rsid w:val="008E6D97"/>
    <w:rsid w:val="008E6E6D"/>
    <w:rsid w:val="008F5E44"/>
    <w:rsid w:val="009002BC"/>
    <w:rsid w:val="0090164D"/>
    <w:rsid w:val="00904ECA"/>
    <w:rsid w:val="00906FD9"/>
    <w:rsid w:val="00907555"/>
    <w:rsid w:val="00910B6E"/>
    <w:rsid w:val="00911434"/>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3ADD"/>
    <w:rsid w:val="00957442"/>
    <w:rsid w:val="0096042D"/>
    <w:rsid w:val="00961089"/>
    <w:rsid w:val="0096299F"/>
    <w:rsid w:val="00963C9A"/>
    <w:rsid w:val="00966290"/>
    <w:rsid w:val="009700C3"/>
    <w:rsid w:val="009703DA"/>
    <w:rsid w:val="009715EE"/>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0BE"/>
    <w:rsid w:val="009D2A2F"/>
    <w:rsid w:val="009D382E"/>
    <w:rsid w:val="009D4CFA"/>
    <w:rsid w:val="009D5123"/>
    <w:rsid w:val="009D54A5"/>
    <w:rsid w:val="009D79E6"/>
    <w:rsid w:val="009E63A8"/>
    <w:rsid w:val="009E6A2F"/>
    <w:rsid w:val="009E7E93"/>
    <w:rsid w:val="009F0D11"/>
    <w:rsid w:val="009F0DAA"/>
    <w:rsid w:val="009F13F5"/>
    <w:rsid w:val="009F1FC0"/>
    <w:rsid w:val="009F206F"/>
    <w:rsid w:val="009F37FD"/>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48D0"/>
    <w:rsid w:val="00A56270"/>
    <w:rsid w:val="00A60AE5"/>
    <w:rsid w:val="00A615D4"/>
    <w:rsid w:val="00A626A3"/>
    <w:rsid w:val="00A62951"/>
    <w:rsid w:val="00A6355D"/>
    <w:rsid w:val="00A649CB"/>
    <w:rsid w:val="00A72541"/>
    <w:rsid w:val="00A74325"/>
    <w:rsid w:val="00A749D6"/>
    <w:rsid w:val="00A751C8"/>
    <w:rsid w:val="00A809A7"/>
    <w:rsid w:val="00A82B91"/>
    <w:rsid w:val="00A8396A"/>
    <w:rsid w:val="00A85C8A"/>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3DED"/>
    <w:rsid w:val="00AB6582"/>
    <w:rsid w:val="00AC1E83"/>
    <w:rsid w:val="00AC2FE3"/>
    <w:rsid w:val="00AC39FE"/>
    <w:rsid w:val="00AC3B48"/>
    <w:rsid w:val="00AC5549"/>
    <w:rsid w:val="00AC76CD"/>
    <w:rsid w:val="00AD0509"/>
    <w:rsid w:val="00AD1E0C"/>
    <w:rsid w:val="00AD24E9"/>
    <w:rsid w:val="00AD24FE"/>
    <w:rsid w:val="00AD2576"/>
    <w:rsid w:val="00AD4599"/>
    <w:rsid w:val="00AD464B"/>
    <w:rsid w:val="00AD6A46"/>
    <w:rsid w:val="00AE188B"/>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33FA"/>
    <w:rsid w:val="00B146C7"/>
    <w:rsid w:val="00B20E69"/>
    <w:rsid w:val="00B21C6C"/>
    <w:rsid w:val="00B21DF5"/>
    <w:rsid w:val="00B22C7F"/>
    <w:rsid w:val="00B23021"/>
    <w:rsid w:val="00B23768"/>
    <w:rsid w:val="00B245B5"/>
    <w:rsid w:val="00B24741"/>
    <w:rsid w:val="00B258B0"/>
    <w:rsid w:val="00B25E33"/>
    <w:rsid w:val="00B2604B"/>
    <w:rsid w:val="00B31498"/>
    <w:rsid w:val="00B33806"/>
    <w:rsid w:val="00B348EC"/>
    <w:rsid w:val="00B34D58"/>
    <w:rsid w:val="00B35E54"/>
    <w:rsid w:val="00B368B2"/>
    <w:rsid w:val="00B3799D"/>
    <w:rsid w:val="00B40599"/>
    <w:rsid w:val="00B41FD8"/>
    <w:rsid w:val="00B443BC"/>
    <w:rsid w:val="00B45DED"/>
    <w:rsid w:val="00B53D1A"/>
    <w:rsid w:val="00B55CDD"/>
    <w:rsid w:val="00B56872"/>
    <w:rsid w:val="00B62D04"/>
    <w:rsid w:val="00B656D7"/>
    <w:rsid w:val="00B67023"/>
    <w:rsid w:val="00B7112F"/>
    <w:rsid w:val="00B7113C"/>
    <w:rsid w:val="00B72DD6"/>
    <w:rsid w:val="00B73384"/>
    <w:rsid w:val="00B755D1"/>
    <w:rsid w:val="00B81887"/>
    <w:rsid w:val="00B83F51"/>
    <w:rsid w:val="00B847D9"/>
    <w:rsid w:val="00B87DD2"/>
    <w:rsid w:val="00B9698B"/>
    <w:rsid w:val="00B9778F"/>
    <w:rsid w:val="00BA02E4"/>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BA6"/>
    <w:rsid w:val="00BD5E40"/>
    <w:rsid w:val="00BD7505"/>
    <w:rsid w:val="00BD7646"/>
    <w:rsid w:val="00BD7C30"/>
    <w:rsid w:val="00BE18F8"/>
    <w:rsid w:val="00BE306B"/>
    <w:rsid w:val="00BE7020"/>
    <w:rsid w:val="00BF0020"/>
    <w:rsid w:val="00BF0080"/>
    <w:rsid w:val="00BF1915"/>
    <w:rsid w:val="00BF2B4D"/>
    <w:rsid w:val="00BF2C70"/>
    <w:rsid w:val="00BF3599"/>
    <w:rsid w:val="00BF451E"/>
    <w:rsid w:val="00BF5047"/>
    <w:rsid w:val="00BF67A2"/>
    <w:rsid w:val="00C0165C"/>
    <w:rsid w:val="00C01D2B"/>
    <w:rsid w:val="00C063CC"/>
    <w:rsid w:val="00C076D1"/>
    <w:rsid w:val="00C1192C"/>
    <w:rsid w:val="00C20E1E"/>
    <w:rsid w:val="00C24709"/>
    <w:rsid w:val="00C26CD7"/>
    <w:rsid w:val="00C31985"/>
    <w:rsid w:val="00C34959"/>
    <w:rsid w:val="00C36346"/>
    <w:rsid w:val="00C36647"/>
    <w:rsid w:val="00C36C3F"/>
    <w:rsid w:val="00C37724"/>
    <w:rsid w:val="00C37BE1"/>
    <w:rsid w:val="00C41299"/>
    <w:rsid w:val="00C419E7"/>
    <w:rsid w:val="00C429E7"/>
    <w:rsid w:val="00C43037"/>
    <w:rsid w:val="00C5258E"/>
    <w:rsid w:val="00C55312"/>
    <w:rsid w:val="00C570D0"/>
    <w:rsid w:val="00C57DFC"/>
    <w:rsid w:val="00C60733"/>
    <w:rsid w:val="00C74109"/>
    <w:rsid w:val="00C76723"/>
    <w:rsid w:val="00C8173C"/>
    <w:rsid w:val="00C82EE6"/>
    <w:rsid w:val="00C844BE"/>
    <w:rsid w:val="00C86645"/>
    <w:rsid w:val="00C9006D"/>
    <w:rsid w:val="00C926C3"/>
    <w:rsid w:val="00C93B5E"/>
    <w:rsid w:val="00C97A39"/>
    <w:rsid w:val="00CA0D94"/>
    <w:rsid w:val="00CA107B"/>
    <w:rsid w:val="00CA17BC"/>
    <w:rsid w:val="00CA52C8"/>
    <w:rsid w:val="00CB352E"/>
    <w:rsid w:val="00CB4B9E"/>
    <w:rsid w:val="00CB4F3D"/>
    <w:rsid w:val="00CC0B39"/>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07EA5"/>
    <w:rsid w:val="00D102BB"/>
    <w:rsid w:val="00D12BC3"/>
    <w:rsid w:val="00D226B3"/>
    <w:rsid w:val="00D237A5"/>
    <w:rsid w:val="00D24AC4"/>
    <w:rsid w:val="00D26C19"/>
    <w:rsid w:val="00D26E0D"/>
    <w:rsid w:val="00D27D6D"/>
    <w:rsid w:val="00D3074E"/>
    <w:rsid w:val="00D344B7"/>
    <w:rsid w:val="00D348DE"/>
    <w:rsid w:val="00D3673E"/>
    <w:rsid w:val="00D36E8A"/>
    <w:rsid w:val="00D3757E"/>
    <w:rsid w:val="00D378AB"/>
    <w:rsid w:val="00D42D7F"/>
    <w:rsid w:val="00D4338B"/>
    <w:rsid w:val="00D53205"/>
    <w:rsid w:val="00D54137"/>
    <w:rsid w:val="00D5641E"/>
    <w:rsid w:val="00D5708F"/>
    <w:rsid w:val="00D572BC"/>
    <w:rsid w:val="00D5745E"/>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8286F"/>
    <w:rsid w:val="00D90BD7"/>
    <w:rsid w:val="00D910F6"/>
    <w:rsid w:val="00D921A7"/>
    <w:rsid w:val="00D93725"/>
    <w:rsid w:val="00D9377E"/>
    <w:rsid w:val="00D939F8"/>
    <w:rsid w:val="00D944AC"/>
    <w:rsid w:val="00D95F2A"/>
    <w:rsid w:val="00D96E13"/>
    <w:rsid w:val="00D97B22"/>
    <w:rsid w:val="00DA12A4"/>
    <w:rsid w:val="00DA1EE3"/>
    <w:rsid w:val="00DA3400"/>
    <w:rsid w:val="00DA6AAA"/>
    <w:rsid w:val="00DB19B5"/>
    <w:rsid w:val="00DB4911"/>
    <w:rsid w:val="00DB7066"/>
    <w:rsid w:val="00DC0040"/>
    <w:rsid w:val="00DC0EA0"/>
    <w:rsid w:val="00DC34D0"/>
    <w:rsid w:val="00DC4085"/>
    <w:rsid w:val="00DC4DEB"/>
    <w:rsid w:val="00DC798D"/>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8C6"/>
    <w:rsid w:val="00E379EC"/>
    <w:rsid w:val="00E41BBE"/>
    <w:rsid w:val="00E457D2"/>
    <w:rsid w:val="00E503C9"/>
    <w:rsid w:val="00E533B9"/>
    <w:rsid w:val="00E5395B"/>
    <w:rsid w:val="00E54EC5"/>
    <w:rsid w:val="00E6082E"/>
    <w:rsid w:val="00E65F11"/>
    <w:rsid w:val="00E67D44"/>
    <w:rsid w:val="00E7328C"/>
    <w:rsid w:val="00E8272E"/>
    <w:rsid w:val="00E83F2F"/>
    <w:rsid w:val="00E844BE"/>
    <w:rsid w:val="00E8493D"/>
    <w:rsid w:val="00E8630E"/>
    <w:rsid w:val="00E86CC0"/>
    <w:rsid w:val="00E900B9"/>
    <w:rsid w:val="00E90AEF"/>
    <w:rsid w:val="00E9463E"/>
    <w:rsid w:val="00E949BC"/>
    <w:rsid w:val="00E95BDA"/>
    <w:rsid w:val="00EA045B"/>
    <w:rsid w:val="00EA1407"/>
    <w:rsid w:val="00EA17D7"/>
    <w:rsid w:val="00EA26CD"/>
    <w:rsid w:val="00EA659F"/>
    <w:rsid w:val="00EA708A"/>
    <w:rsid w:val="00EA7C01"/>
    <w:rsid w:val="00EB1FF4"/>
    <w:rsid w:val="00EB454D"/>
    <w:rsid w:val="00EB6EBA"/>
    <w:rsid w:val="00EB7AA1"/>
    <w:rsid w:val="00EC0809"/>
    <w:rsid w:val="00EC1A1E"/>
    <w:rsid w:val="00EC1BEC"/>
    <w:rsid w:val="00EC1F1C"/>
    <w:rsid w:val="00EC2B4B"/>
    <w:rsid w:val="00EC3526"/>
    <w:rsid w:val="00EC4D05"/>
    <w:rsid w:val="00ED073F"/>
    <w:rsid w:val="00ED0A58"/>
    <w:rsid w:val="00ED0D3F"/>
    <w:rsid w:val="00ED1C1A"/>
    <w:rsid w:val="00ED388E"/>
    <w:rsid w:val="00ED6EDB"/>
    <w:rsid w:val="00EE018B"/>
    <w:rsid w:val="00EE029F"/>
    <w:rsid w:val="00EE113B"/>
    <w:rsid w:val="00EE4880"/>
    <w:rsid w:val="00EE5919"/>
    <w:rsid w:val="00EE6471"/>
    <w:rsid w:val="00EE7D74"/>
    <w:rsid w:val="00EF22DA"/>
    <w:rsid w:val="00EF3776"/>
    <w:rsid w:val="00EF3BBE"/>
    <w:rsid w:val="00EF7316"/>
    <w:rsid w:val="00EF78DA"/>
    <w:rsid w:val="00EF7E38"/>
    <w:rsid w:val="00F043E1"/>
    <w:rsid w:val="00F049A1"/>
    <w:rsid w:val="00F057DC"/>
    <w:rsid w:val="00F05F10"/>
    <w:rsid w:val="00F06F23"/>
    <w:rsid w:val="00F0738C"/>
    <w:rsid w:val="00F07DAB"/>
    <w:rsid w:val="00F10139"/>
    <w:rsid w:val="00F1241C"/>
    <w:rsid w:val="00F12E04"/>
    <w:rsid w:val="00F15869"/>
    <w:rsid w:val="00F205E7"/>
    <w:rsid w:val="00F215F5"/>
    <w:rsid w:val="00F226A2"/>
    <w:rsid w:val="00F24102"/>
    <w:rsid w:val="00F255D0"/>
    <w:rsid w:val="00F25E71"/>
    <w:rsid w:val="00F31CD9"/>
    <w:rsid w:val="00F33532"/>
    <w:rsid w:val="00F33883"/>
    <w:rsid w:val="00F339DF"/>
    <w:rsid w:val="00F34ED8"/>
    <w:rsid w:val="00F3767A"/>
    <w:rsid w:val="00F41391"/>
    <w:rsid w:val="00F45A6B"/>
    <w:rsid w:val="00F472E4"/>
    <w:rsid w:val="00F509FE"/>
    <w:rsid w:val="00F51885"/>
    <w:rsid w:val="00F5246D"/>
    <w:rsid w:val="00F538CB"/>
    <w:rsid w:val="00F53D6D"/>
    <w:rsid w:val="00F543CB"/>
    <w:rsid w:val="00F54A94"/>
    <w:rsid w:val="00F5534F"/>
    <w:rsid w:val="00F56759"/>
    <w:rsid w:val="00F57A59"/>
    <w:rsid w:val="00F57DFD"/>
    <w:rsid w:val="00F60A12"/>
    <w:rsid w:val="00F60D6A"/>
    <w:rsid w:val="00F65556"/>
    <w:rsid w:val="00F67E8D"/>
    <w:rsid w:val="00F70033"/>
    <w:rsid w:val="00F70D28"/>
    <w:rsid w:val="00F711D2"/>
    <w:rsid w:val="00F71AA6"/>
    <w:rsid w:val="00F73C17"/>
    <w:rsid w:val="00F74F4A"/>
    <w:rsid w:val="00F763CB"/>
    <w:rsid w:val="00F818A5"/>
    <w:rsid w:val="00F81F2F"/>
    <w:rsid w:val="00F8487F"/>
    <w:rsid w:val="00F864C3"/>
    <w:rsid w:val="00F9013F"/>
    <w:rsid w:val="00F93AE2"/>
    <w:rsid w:val="00F941AA"/>
    <w:rsid w:val="00F95E0C"/>
    <w:rsid w:val="00F97FE9"/>
    <w:rsid w:val="00FA0123"/>
    <w:rsid w:val="00FA3D48"/>
    <w:rsid w:val="00FA4743"/>
    <w:rsid w:val="00FA7384"/>
    <w:rsid w:val="00FA7874"/>
    <w:rsid w:val="00FB0017"/>
    <w:rsid w:val="00FB270B"/>
    <w:rsid w:val="00FB360B"/>
    <w:rsid w:val="00FB452B"/>
    <w:rsid w:val="00FB4748"/>
    <w:rsid w:val="00FB600E"/>
    <w:rsid w:val="00FC2B82"/>
    <w:rsid w:val="00FC2F18"/>
    <w:rsid w:val="00FC3AAC"/>
    <w:rsid w:val="00FC5259"/>
    <w:rsid w:val="00FC5498"/>
    <w:rsid w:val="00FC784D"/>
    <w:rsid w:val="00FC78C3"/>
    <w:rsid w:val="00FC7982"/>
    <w:rsid w:val="00FD1CF4"/>
    <w:rsid w:val="00FD25C0"/>
    <w:rsid w:val="00FD3D1A"/>
    <w:rsid w:val="00FD4BBD"/>
    <w:rsid w:val="00FD5AA9"/>
    <w:rsid w:val="00FD742B"/>
    <w:rsid w:val="00FE1BB1"/>
    <w:rsid w:val="00FE7B73"/>
    <w:rsid w:val="00FF26D4"/>
    <w:rsid w:val="00FF4068"/>
    <w:rsid w:val="00FF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4352-4F22-4586-9741-1E27234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6</cp:revision>
  <cp:lastPrinted>2018-06-19T04:31:00Z</cp:lastPrinted>
  <dcterms:created xsi:type="dcterms:W3CDTF">2018-10-08T02:17:00Z</dcterms:created>
  <dcterms:modified xsi:type="dcterms:W3CDTF">2018-10-08T02:57:00Z</dcterms:modified>
</cp:coreProperties>
</file>