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4" w:type="dxa"/>
        <w:tblLayout w:type="fixed"/>
        <w:tblLook w:val="0000" w:firstRow="0" w:lastRow="0" w:firstColumn="0" w:lastColumn="0" w:noHBand="0" w:noVBand="0"/>
      </w:tblPr>
      <w:tblGrid>
        <w:gridCol w:w="3828"/>
        <w:gridCol w:w="5532"/>
      </w:tblGrid>
      <w:tr w:rsidR="007F3813" w:rsidRPr="005508AC" w:rsidTr="00326C9A">
        <w:trPr>
          <w:trHeight w:val="1560"/>
        </w:trPr>
        <w:tc>
          <w:tcPr>
            <w:tcW w:w="3828" w:type="dxa"/>
          </w:tcPr>
          <w:p w:rsidR="007F3813" w:rsidRPr="005508AC" w:rsidRDefault="00B33788"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6.45pt" to="11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bookmarkStart w:id="0" w:name="_GoBack"/>
            <w:bookmarkEnd w:id="0"/>
            <w:r w:rsidRPr="00020052">
              <w:rPr>
                <w:rFonts w:ascii="Times New Roman" w:hAnsi="Times New Roman"/>
                <w:b w:val="0"/>
                <w:sz w:val="28"/>
                <w:szCs w:val="28"/>
              </w:rPr>
              <w:t xml:space="preserve">Số: </w:t>
            </w:r>
            <w:r w:rsidR="009144DF">
              <w:rPr>
                <w:rFonts w:ascii="Times New Roman" w:hAnsi="Times New Roman"/>
                <w:b w:val="0"/>
                <w:sz w:val="28"/>
                <w:szCs w:val="28"/>
              </w:rPr>
              <w:t>2221</w:t>
            </w:r>
            <w:r w:rsidRPr="00020052">
              <w:rPr>
                <w:rFonts w:ascii="Times New Roman" w:hAnsi="Times New Roman"/>
                <w:b w:val="0"/>
                <w:sz w:val="28"/>
                <w:szCs w:val="28"/>
              </w:rPr>
              <w:t>/BXD-KTXD</w:t>
            </w:r>
          </w:p>
          <w:p w:rsidR="00361790"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ED4ADF">
              <w:rPr>
                <w:rFonts w:ascii="Times New Roman" w:hAnsi="Times New Roman"/>
                <w:sz w:val="24"/>
                <w:szCs w:val="24"/>
              </w:rPr>
              <w:t>xác định khối lượng để áp dụng định mức san đất, đá thải</w:t>
            </w:r>
          </w:p>
          <w:p w:rsidR="007F3813" w:rsidRPr="00032984" w:rsidRDefault="007F3813" w:rsidP="00361790">
            <w:pPr>
              <w:spacing w:before="40"/>
              <w:jc w:val="center"/>
              <w:rPr>
                <w:rFonts w:ascii="Times New Roman" w:hAnsi="Times New Roman"/>
                <w:sz w:val="30"/>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B33788"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9144DF">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9144DF">
              <w:rPr>
                <w:rFonts w:ascii="Times New Roman" w:hAnsi="Times New Roman"/>
                <w:b w:val="0"/>
                <w:i/>
                <w:szCs w:val="28"/>
              </w:rPr>
              <w:t>04</w:t>
            </w:r>
            <w:r w:rsidRPr="00020052">
              <w:rPr>
                <w:rFonts w:ascii="Times New Roman" w:hAnsi="Times New Roman"/>
                <w:b w:val="0"/>
                <w:i/>
                <w:szCs w:val="28"/>
              </w:rPr>
              <w:t xml:space="preserve"> tháng </w:t>
            </w:r>
            <w:r w:rsidR="009144DF">
              <w:rPr>
                <w:rFonts w:ascii="Times New Roman" w:hAnsi="Times New Roman"/>
                <w:b w:val="0"/>
                <w:i/>
                <w:szCs w:val="28"/>
              </w:rPr>
              <w:t>9</w:t>
            </w:r>
            <w:r w:rsidRPr="00020052">
              <w:rPr>
                <w:rFonts w:ascii="Times New Roman" w:hAnsi="Times New Roman"/>
                <w:b w:val="0"/>
                <w:i/>
                <w:szCs w:val="28"/>
              </w:rPr>
              <w:t xml:space="preserve"> năm 201</w:t>
            </w:r>
            <w:r>
              <w:rPr>
                <w:rFonts w:ascii="Times New Roman" w:hAnsi="Times New Roman"/>
                <w:b w:val="0"/>
                <w:i/>
                <w:szCs w:val="28"/>
              </w:rPr>
              <w:t>8</w:t>
            </w:r>
          </w:p>
        </w:tc>
      </w:tr>
    </w:tbl>
    <w:p w:rsidR="00886F2F" w:rsidRDefault="00886F2F" w:rsidP="00172DAE">
      <w:pPr>
        <w:spacing w:before="240" w:after="480" w:line="360" w:lineRule="exact"/>
        <w:jc w:val="center"/>
        <w:rPr>
          <w:rFonts w:ascii="Times New Roman" w:hAnsi="Times New Roman"/>
          <w:spacing w:val="-4"/>
        </w:rPr>
      </w:pPr>
      <w:r>
        <w:rPr>
          <w:rFonts w:ascii="Times New Roman" w:hAnsi="Times New Roman"/>
          <w:spacing w:val="-4"/>
        </w:rPr>
        <w:t xml:space="preserve">Kính </w:t>
      </w:r>
      <w:r w:rsidR="00ED4ADF">
        <w:rPr>
          <w:rFonts w:ascii="Times New Roman" w:hAnsi="Times New Roman"/>
          <w:spacing w:val="-4"/>
        </w:rPr>
        <w:t>gửi: Ban QLDA Di dân Tái định cư Thủy điện Sơn La</w:t>
      </w:r>
    </w:p>
    <w:p w:rsidR="00886F2F" w:rsidRDefault="007C78ED" w:rsidP="00DC2E41">
      <w:pPr>
        <w:spacing w:before="120" w:after="120" w:line="360" w:lineRule="exact"/>
        <w:ind w:firstLine="720"/>
        <w:jc w:val="both"/>
        <w:rPr>
          <w:rFonts w:ascii="Times New Roman" w:hAnsi="Times New Roman"/>
        </w:rPr>
      </w:pPr>
      <w:r w:rsidRPr="00ED4ADF">
        <w:rPr>
          <w:rFonts w:ascii="Times New Roman" w:hAnsi="Times New Roman"/>
        </w:rPr>
        <w:t xml:space="preserve">Bộ Xây dựng nhận được </w:t>
      </w:r>
      <w:r w:rsidR="00F7301F" w:rsidRPr="00ED4ADF">
        <w:rPr>
          <w:rFonts w:ascii="Times New Roman" w:hAnsi="Times New Roman"/>
        </w:rPr>
        <w:t xml:space="preserve">văn bản </w:t>
      </w:r>
      <w:r w:rsidR="00576224" w:rsidRPr="00ED4ADF">
        <w:rPr>
          <w:rFonts w:ascii="Times New Roman" w:hAnsi="Times New Roman"/>
        </w:rPr>
        <w:t xml:space="preserve">số </w:t>
      </w:r>
      <w:r w:rsidR="00ED4ADF" w:rsidRPr="00ED4ADF">
        <w:rPr>
          <w:rFonts w:ascii="Times New Roman" w:hAnsi="Times New Roman"/>
        </w:rPr>
        <w:t xml:space="preserve">16/BQLDA-XDCB ngày 05/6/2018 của Ban QLDA Di dân Tái định cư Thủy điện Sơn La về việc xác định khối lượng để áp dụng định mức san đất, đá thải. </w:t>
      </w:r>
      <w:r w:rsidR="00530B83" w:rsidRPr="00ED4ADF">
        <w:rPr>
          <w:rFonts w:ascii="Times New Roman" w:hAnsi="Times New Roman"/>
        </w:rPr>
        <w:t xml:space="preserve">Sau </w:t>
      </w:r>
      <w:r w:rsidR="00914A8D" w:rsidRPr="00ED4ADF">
        <w:rPr>
          <w:rFonts w:ascii="Times New Roman" w:hAnsi="Times New Roman"/>
        </w:rPr>
        <w:t xml:space="preserve">khi </w:t>
      </w:r>
      <w:r w:rsidR="00714BA5" w:rsidRPr="00ED4ADF">
        <w:rPr>
          <w:rFonts w:ascii="Times New Roman" w:hAnsi="Times New Roman"/>
        </w:rPr>
        <w:t>xem xét</w:t>
      </w:r>
      <w:r w:rsidR="00914A8D" w:rsidRPr="00ED4ADF">
        <w:rPr>
          <w:rFonts w:ascii="Times New Roman" w:hAnsi="Times New Roman"/>
        </w:rPr>
        <w:t>, Bộ Xây dựng có ý kiến như sau:</w:t>
      </w:r>
    </w:p>
    <w:p w:rsidR="00AD1AE8" w:rsidRDefault="00BE49CE" w:rsidP="00BE49CE">
      <w:pPr>
        <w:spacing w:before="120" w:after="120" w:line="360" w:lineRule="exact"/>
        <w:ind w:firstLine="720"/>
        <w:jc w:val="both"/>
        <w:rPr>
          <w:rFonts w:ascii="Times New Roman" w:hAnsi="Times New Roman"/>
          <w:spacing w:val="-2"/>
        </w:rPr>
      </w:pPr>
      <w:r w:rsidRPr="00A35B04">
        <w:rPr>
          <w:rFonts w:ascii="Times New Roman" w:hAnsi="Times New Roman"/>
          <w:spacing w:val="-2"/>
        </w:rPr>
        <w:t xml:space="preserve">1. Theo quy định </w:t>
      </w:r>
      <w:r w:rsidR="00A35B04" w:rsidRPr="00A35B04">
        <w:rPr>
          <w:rFonts w:ascii="Times New Roman" w:hAnsi="Times New Roman"/>
          <w:spacing w:val="-2"/>
        </w:rPr>
        <w:t>tại</w:t>
      </w:r>
      <w:r w:rsidR="00172DAE" w:rsidRPr="00A35B04">
        <w:rPr>
          <w:rFonts w:ascii="Times New Roman" w:hAnsi="Times New Roman"/>
          <w:spacing w:val="-2"/>
        </w:rPr>
        <w:t xml:space="preserve"> </w:t>
      </w:r>
      <w:r w:rsidRPr="00A35B04">
        <w:rPr>
          <w:rFonts w:ascii="Times New Roman" w:hAnsi="Times New Roman"/>
          <w:spacing w:val="-2"/>
        </w:rPr>
        <w:t>tập Định mức dự toán xây dựng công trình – Phần Xây dựng được công bố kèm theo văn bản số 1776/BXD-VP</w:t>
      </w:r>
      <w:r w:rsidR="00172DAE" w:rsidRPr="00A35B04">
        <w:rPr>
          <w:rFonts w:ascii="Times New Roman" w:hAnsi="Times New Roman"/>
          <w:spacing w:val="-2"/>
        </w:rPr>
        <w:t xml:space="preserve"> </w:t>
      </w:r>
      <w:r w:rsidRPr="00A35B04">
        <w:rPr>
          <w:rFonts w:ascii="Times New Roman" w:hAnsi="Times New Roman"/>
          <w:spacing w:val="-2"/>
        </w:rPr>
        <w:t xml:space="preserve">ngày 16/8/2007 của Bộ Xây dựng, thì </w:t>
      </w:r>
      <w:r w:rsidR="00351B35" w:rsidRPr="00A35B04">
        <w:rPr>
          <w:rFonts w:ascii="Times New Roman" w:hAnsi="Times New Roman"/>
          <w:spacing w:val="-2"/>
        </w:rPr>
        <w:t xml:space="preserve">công tác </w:t>
      </w:r>
      <w:r w:rsidRPr="00A35B04">
        <w:rPr>
          <w:rFonts w:ascii="Times New Roman" w:hAnsi="Times New Roman"/>
          <w:spacing w:val="-2"/>
        </w:rPr>
        <w:t>san đất, đá bãi thải, bãi trữ</w:t>
      </w:r>
      <w:r w:rsidR="00AD1AE8">
        <w:rPr>
          <w:rFonts w:ascii="Times New Roman" w:hAnsi="Times New Roman"/>
          <w:spacing w:val="-2"/>
        </w:rPr>
        <w:t>, bãi gia tải (mã</w:t>
      </w:r>
      <w:r w:rsidR="00186ACB">
        <w:rPr>
          <w:rFonts w:ascii="Times New Roman" w:hAnsi="Times New Roman"/>
          <w:spacing w:val="-2"/>
        </w:rPr>
        <w:t xml:space="preserve"> </w:t>
      </w:r>
      <w:r w:rsidRPr="00A35B04">
        <w:rPr>
          <w:rFonts w:ascii="Times New Roman" w:hAnsi="Times New Roman"/>
          <w:spacing w:val="-2"/>
        </w:rPr>
        <w:t xml:space="preserve">định mức </w:t>
      </w:r>
      <w:r w:rsidR="00AD1AE8">
        <w:rPr>
          <w:rFonts w:ascii="Times New Roman" w:hAnsi="Times New Roman"/>
          <w:spacing w:val="-2"/>
        </w:rPr>
        <w:t xml:space="preserve">AB.34000) được định mức </w:t>
      </w:r>
      <w:r w:rsidRPr="00A35B04">
        <w:rPr>
          <w:rFonts w:ascii="Times New Roman" w:hAnsi="Times New Roman"/>
          <w:spacing w:val="-2"/>
        </w:rPr>
        <w:t>cho 100% khối lượng đất, đá đo tại nơi đào phải chuyển</w:t>
      </w:r>
      <w:r w:rsidR="00AD1AE8">
        <w:rPr>
          <w:rFonts w:ascii="Times New Roman" w:hAnsi="Times New Roman"/>
          <w:spacing w:val="-2"/>
        </w:rPr>
        <w:t xml:space="preserve"> bằng ô tô đến bãi thải, bãi tập </w:t>
      </w:r>
      <w:r w:rsidRPr="00A35B04">
        <w:rPr>
          <w:rFonts w:ascii="Times New Roman" w:hAnsi="Times New Roman"/>
          <w:spacing w:val="-2"/>
        </w:rPr>
        <w:t>kết đất, đá, bãi gia tải nền đất yếu</w:t>
      </w:r>
      <w:r w:rsidR="00A35B04" w:rsidRPr="00A35B04">
        <w:rPr>
          <w:rFonts w:ascii="Times New Roman" w:hAnsi="Times New Roman"/>
          <w:spacing w:val="-2"/>
        </w:rPr>
        <w:t>; công tác đ</w:t>
      </w:r>
      <w:r w:rsidRPr="00A35B04">
        <w:rPr>
          <w:rFonts w:ascii="Times New Roman" w:hAnsi="Times New Roman"/>
          <w:spacing w:val="-2"/>
        </w:rPr>
        <w:t>ào đất</w:t>
      </w:r>
      <w:r w:rsidR="00A35B04" w:rsidRPr="00A35B04">
        <w:rPr>
          <w:rFonts w:ascii="Times New Roman" w:hAnsi="Times New Roman"/>
          <w:spacing w:val="-2"/>
        </w:rPr>
        <w:t xml:space="preserve"> được</w:t>
      </w:r>
      <w:r w:rsidRPr="00A35B04">
        <w:rPr>
          <w:rFonts w:ascii="Times New Roman" w:hAnsi="Times New Roman"/>
          <w:spacing w:val="-2"/>
        </w:rPr>
        <w:t xml:space="preserve"> tính</w:t>
      </w:r>
      <w:r w:rsidR="00A35B04" w:rsidRPr="00A35B04">
        <w:rPr>
          <w:rFonts w:ascii="Times New Roman" w:hAnsi="Times New Roman"/>
          <w:spacing w:val="-2"/>
        </w:rPr>
        <w:t xml:space="preserve"> định mức </w:t>
      </w:r>
      <w:r w:rsidRPr="00A35B04">
        <w:rPr>
          <w:rFonts w:ascii="Times New Roman" w:hAnsi="Times New Roman"/>
          <w:spacing w:val="-2"/>
        </w:rPr>
        <w:t>cho đào 1m</w:t>
      </w:r>
      <w:r w:rsidRPr="00A35B04">
        <w:rPr>
          <w:rFonts w:ascii="Times New Roman" w:hAnsi="Times New Roman"/>
          <w:spacing w:val="-2"/>
          <w:vertAlign w:val="superscript"/>
        </w:rPr>
        <w:t>3</w:t>
      </w:r>
      <w:r w:rsidRPr="00A35B04">
        <w:rPr>
          <w:rFonts w:ascii="Times New Roman" w:hAnsi="Times New Roman"/>
          <w:spacing w:val="-2"/>
        </w:rPr>
        <w:t xml:space="preserve"> đất nguyên thổ đo tại nơi đào. Do đó, </w:t>
      </w:r>
      <w:r w:rsidR="007B3FF3">
        <w:rPr>
          <w:rFonts w:ascii="Times New Roman" w:hAnsi="Times New Roman"/>
          <w:spacing w:val="-2"/>
        </w:rPr>
        <w:t xml:space="preserve">đối với trường hợp nêu tại văn bản số </w:t>
      </w:r>
      <w:r w:rsidR="007B3FF3" w:rsidRPr="00ED4ADF">
        <w:rPr>
          <w:rFonts w:ascii="Times New Roman" w:hAnsi="Times New Roman"/>
        </w:rPr>
        <w:t>16/BQLDA-XDCB</w:t>
      </w:r>
      <w:r w:rsidR="007B3FF3">
        <w:rPr>
          <w:rFonts w:ascii="Times New Roman" w:hAnsi="Times New Roman"/>
        </w:rPr>
        <w:t>, khi áp dụng định mức nói trên để xác định chi phí thì khối lượng san gạt đất, đá được xác định bằng khối lượng nguyên thổ đo tại mặt bằng tạm (công tác đào đất C2).</w:t>
      </w:r>
    </w:p>
    <w:p w:rsidR="000F70C1" w:rsidRDefault="00172DAE" w:rsidP="00DC2E41">
      <w:pPr>
        <w:spacing w:before="120" w:after="120" w:line="360" w:lineRule="exact"/>
        <w:ind w:firstLine="720"/>
        <w:jc w:val="both"/>
        <w:rPr>
          <w:rFonts w:ascii="Times New Roman" w:hAnsi="Times New Roman"/>
        </w:rPr>
      </w:pPr>
      <w:r>
        <w:rPr>
          <w:rFonts w:ascii="Times New Roman" w:hAnsi="Times New Roman"/>
        </w:rPr>
        <w:t>2. Đối với công tá</w:t>
      </w:r>
      <w:r w:rsidR="0082539F">
        <w:rPr>
          <w:rFonts w:ascii="Times New Roman" w:hAnsi="Times New Roman"/>
        </w:rPr>
        <w:t xml:space="preserve">c thi công san gạt đất, đá </w:t>
      </w:r>
      <w:r w:rsidR="003A1F45">
        <w:rPr>
          <w:rFonts w:ascii="Times New Roman" w:hAnsi="Times New Roman"/>
        </w:rPr>
        <w:t xml:space="preserve">nêu tại văn bản số </w:t>
      </w:r>
      <w:r w:rsidR="0082539F">
        <w:rPr>
          <w:rFonts w:ascii="Times New Roman" w:hAnsi="Times New Roman"/>
        </w:rPr>
        <w:t xml:space="preserve">16/BQLDA-XDCB, thì </w:t>
      </w:r>
      <w:r w:rsidR="003A1F45">
        <w:rPr>
          <w:rFonts w:ascii="Times New Roman" w:hAnsi="Times New Roman"/>
        </w:rPr>
        <w:t>việc áp dụng</w:t>
      </w:r>
      <w:r w:rsidR="00A90FDE">
        <w:rPr>
          <w:rFonts w:ascii="Times New Roman" w:hAnsi="Times New Roman"/>
        </w:rPr>
        <w:t xml:space="preserve"> định mức</w:t>
      </w:r>
      <w:r w:rsidR="003A1F45">
        <w:rPr>
          <w:rFonts w:ascii="Times New Roman" w:hAnsi="Times New Roman"/>
        </w:rPr>
        <w:t xml:space="preserve"> AB.3410</w:t>
      </w:r>
      <w:r w:rsidR="0082539F">
        <w:rPr>
          <w:rFonts w:ascii="Times New Roman" w:hAnsi="Times New Roman"/>
        </w:rPr>
        <w:t xml:space="preserve"> (hoặc </w:t>
      </w:r>
      <w:r w:rsidR="003A1F45">
        <w:rPr>
          <w:rFonts w:ascii="Times New Roman" w:hAnsi="Times New Roman"/>
        </w:rPr>
        <w:t>AB.3420</w:t>
      </w:r>
      <w:r w:rsidR="0082539F">
        <w:rPr>
          <w:rFonts w:ascii="Times New Roman" w:hAnsi="Times New Roman"/>
        </w:rPr>
        <w:t xml:space="preserve">, hoặc </w:t>
      </w:r>
      <w:r w:rsidR="003A1F45">
        <w:rPr>
          <w:rFonts w:ascii="Times New Roman" w:hAnsi="Times New Roman"/>
        </w:rPr>
        <w:t xml:space="preserve">AB.3430) </w:t>
      </w:r>
      <w:r w:rsidR="00B31D05">
        <w:rPr>
          <w:rFonts w:ascii="Times New Roman" w:hAnsi="Times New Roman"/>
        </w:rPr>
        <w:t>để xác định đơn giá</w:t>
      </w:r>
      <w:r w:rsidR="003A1F45">
        <w:rPr>
          <w:rFonts w:ascii="Times New Roman" w:hAnsi="Times New Roman"/>
        </w:rPr>
        <w:t xml:space="preserve"> phải</w:t>
      </w:r>
      <w:r w:rsidR="00B31D05">
        <w:rPr>
          <w:rFonts w:ascii="Times New Roman" w:hAnsi="Times New Roman"/>
        </w:rPr>
        <w:t xml:space="preserve"> căn cứ vào </w:t>
      </w:r>
      <w:r w:rsidR="003A1F45">
        <w:rPr>
          <w:rFonts w:ascii="Times New Roman" w:hAnsi="Times New Roman"/>
        </w:rPr>
        <w:t>yêu cầu kỹ thuật</w:t>
      </w:r>
      <w:r w:rsidR="000F70C1">
        <w:rPr>
          <w:rFonts w:ascii="Times New Roman" w:hAnsi="Times New Roman"/>
        </w:rPr>
        <w:t xml:space="preserve"> và</w:t>
      </w:r>
      <w:r w:rsidR="003A1F45">
        <w:rPr>
          <w:rFonts w:ascii="Times New Roman" w:hAnsi="Times New Roman"/>
        </w:rPr>
        <w:t xml:space="preserve"> điều kiện thi công</w:t>
      </w:r>
      <w:r w:rsidR="000F70C1">
        <w:rPr>
          <w:rFonts w:ascii="Times New Roman" w:hAnsi="Times New Roman"/>
        </w:rPr>
        <w:t xml:space="preserve"> thực tế.</w:t>
      </w:r>
    </w:p>
    <w:p w:rsidR="00530B83" w:rsidRPr="003A1F45" w:rsidRDefault="00ED4ADF" w:rsidP="00DC2E41">
      <w:pPr>
        <w:spacing w:before="120" w:after="120" w:line="360" w:lineRule="exact"/>
        <w:ind w:firstLine="720"/>
        <w:jc w:val="both"/>
        <w:rPr>
          <w:rFonts w:ascii="Times New Roman" w:hAnsi="Times New Roman"/>
        </w:rPr>
      </w:pPr>
      <w:r w:rsidRPr="003A1F45">
        <w:rPr>
          <w:rFonts w:ascii="Times New Roman" w:hAnsi="Times New Roman"/>
          <w:bCs/>
        </w:rPr>
        <w:t>Ban QLDA Di dân Tái định cư Thủy điện Sơn La</w:t>
      </w:r>
      <w:r w:rsidR="0096009A" w:rsidRPr="003A1F45">
        <w:rPr>
          <w:rFonts w:ascii="Times New Roman" w:hAnsi="Times New Roman"/>
          <w:bCs/>
        </w:rPr>
        <w:t xml:space="preserve"> </w:t>
      </w:r>
      <w:r w:rsidR="00B369FE" w:rsidRPr="003A1F45">
        <w:rPr>
          <w:rFonts w:ascii="Times New Roman" w:hAnsi="Times New Roman"/>
          <w:bCs/>
        </w:rPr>
        <w:t>că</w:t>
      </w:r>
      <w:r w:rsidR="0046717C" w:rsidRPr="003A1F45">
        <w:rPr>
          <w:rFonts w:ascii="Times New Roman" w:hAnsi="Times New Roman"/>
          <w:bCs/>
        </w:rPr>
        <w:t xml:space="preserve">n cứ ý kiến nêu trên để </w:t>
      </w:r>
      <w:r w:rsidR="00284157" w:rsidRPr="003A1F45">
        <w:rPr>
          <w:rFonts w:ascii="Times New Roman" w:hAnsi="Times New Roman"/>
          <w:bCs/>
        </w:rPr>
        <w:t>tổ chức thực hiện</w:t>
      </w:r>
      <w:r w:rsidR="009711D3" w:rsidRPr="003A1F45">
        <w:rPr>
          <w:rFonts w:ascii="Times New Roman" w:hAnsi="Times New Roman"/>
          <w:bCs/>
        </w:rPr>
        <w:t xml:space="preserve"> theo quy định</w:t>
      </w:r>
      <w:r w:rsidR="00530B83" w:rsidRPr="003A1F45">
        <w:rPr>
          <w:rFonts w:ascii="Times New Roman" w:hAnsi="Times New Roman"/>
          <w:bCs/>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9144DF" w:rsidRPr="00126A80" w:rsidTr="009144DF">
        <w:trPr>
          <w:trHeight w:val="287"/>
        </w:trPr>
        <w:tc>
          <w:tcPr>
            <w:tcW w:w="3220" w:type="dxa"/>
          </w:tcPr>
          <w:p w:rsidR="009144DF" w:rsidRPr="00126A80" w:rsidRDefault="009144DF" w:rsidP="00926F9D">
            <w:pPr>
              <w:spacing w:before="40"/>
              <w:jc w:val="both"/>
              <w:rPr>
                <w:i/>
                <w:color w:val="0000FF"/>
                <w:sz w:val="25"/>
              </w:rPr>
            </w:pPr>
          </w:p>
        </w:tc>
        <w:tc>
          <w:tcPr>
            <w:tcW w:w="466" w:type="dxa"/>
          </w:tcPr>
          <w:p w:rsidR="009144DF" w:rsidRPr="00126A80" w:rsidRDefault="009144DF" w:rsidP="00926F9D">
            <w:pPr>
              <w:spacing w:before="40"/>
              <w:jc w:val="both"/>
              <w:rPr>
                <w:rFonts w:ascii=".VnTimeH" w:hAnsi=".VnTimeH"/>
                <w:b/>
                <w:color w:val="0000FF"/>
                <w:sz w:val="24"/>
              </w:rPr>
            </w:pPr>
          </w:p>
        </w:tc>
        <w:tc>
          <w:tcPr>
            <w:tcW w:w="5386" w:type="dxa"/>
          </w:tcPr>
          <w:p w:rsidR="009144DF" w:rsidRPr="004D2C3A" w:rsidRDefault="009144DF"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9144DF" w:rsidRPr="00126A80" w:rsidRDefault="009144DF" w:rsidP="004D2C3A">
            <w:pPr>
              <w:spacing w:before="40"/>
              <w:jc w:val="both"/>
              <w:rPr>
                <w:rFonts w:ascii=".VnTimeH" w:hAnsi=".VnTimeH"/>
                <w:b/>
                <w:color w:val="0000FF"/>
                <w:sz w:val="24"/>
              </w:rPr>
            </w:pPr>
          </w:p>
        </w:tc>
      </w:tr>
      <w:tr w:rsidR="009144DF" w:rsidRPr="00126A80" w:rsidTr="009144DF">
        <w:trPr>
          <w:trHeight w:val="353"/>
        </w:trPr>
        <w:tc>
          <w:tcPr>
            <w:tcW w:w="3220" w:type="dxa"/>
          </w:tcPr>
          <w:p w:rsidR="009144DF" w:rsidRPr="00A90279" w:rsidRDefault="009144DF"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9144DF" w:rsidRPr="00126A80" w:rsidRDefault="009144DF" w:rsidP="00926F9D">
            <w:pPr>
              <w:spacing w:before="40"/>
              <w:jc w:val="both"/>
              <w:rPr>
                <w:rFonts w:ascii=".VnTimeH" w:hAnsi=".VnTimeH"/>
                <w:b/>
                <w:color w:val="0000FF"/>
                <w:sz w:val="24"/>
              </w:rPr>
            </w:pPr>
          </w:p>
        </w:tc>
        <w:tc>
          <w:tcPr>
            <w:tcW w:w="5386" w:type="dxa"/>
          </w:tcPr>
          <w:p w:rsidR="009144DF" w:rsidRPr="00843031" w:rsidRDefault="009144DF"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9144DF" w:rsidRPr="00126A80" w:rsidRDefault="009144DF" w:rsidP="004D2C3A">
            <w:pPr>
              <w:spacing w:before="40"/>
              <w:jc w:val="both"/>
              <w:rPr>
                <w:rFonts w:ascii=".VnTimeH" w:hAnsi=".VnTimeH"/>
                <w:b/>
                <w:color w:val="0000FF"/>
                <w:sz w:val="24"/>
              </w:rPr>
            </w:pPr>
          </w:p>
        </w:tc>
      </w:tr>
      <w:tr w:rsidR="009144DF" w:rsidRPr="00126A80" w:rsidTr="009144DF">
        <w:trPr>
          <w:trHeight w:val="154"/>
        </w:trPr>
        <w:tc>
          <w:tcPr>
            <w:tcW w:w="3220" w:type="dxa"/>
          </w:tcPr>
          <w:p w:rsidR="009144DF" w:rsidRPr="003068DC" w:rsidRDefault="009144DF"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9144DF" w:rsidRPr="003068DC" w:rsidRDefault="009144DF" w:rsidP="00926F9D">
            <w:pPr>
              <w:jc w:val="both"/>
              <w:rPr>
                <w:rFonts w:ascii="Times New Roman" w:hAnsi="Times New Roman"/>
                <w:sz w:val="22"/>
                <w:szCs w:val="22"/>
              </w:rPr>
            </w:pPr>
            <w:r>
              <w:rPr>
                <w:rFonts w:ascii="Times New Roman" w:hAnsi="Times New Roman"/>
                <w:sz w:val="22"/>
                <w:szCs w:val="22"/>
              </w:rPr>
              <w:t>- Lưu: VT, Cục KTXD(L).</w:t>
            </w:r>
          </w:p>
          <w:p w:rsidR="009144DF" w:rsidRPr="00126A80" w:rsidRDefault="009144DF" w:rsidP="00926F9D">
            <w:pPr>
              <w:jc w:val="both"/>
              <w:rPr>
                <w:b/>
                <w:i/>
                <w:color w:val="0000FF"/>
                <w:sz w:val="25"/>
              </w:rPr>
            </w:pPr>
          </w:p>
        </w:tc>
        <w:tc>
          <w:tcPr>
            <w:tcW w:w="466" w:type="dxa"/>
          </w:tcPr>
          <w:p w:rsidR="009144DF" w:rsidRPr="00126A80" w:rsidRDefault="009144DF" w:rsidP="00926F9D">
            <w:pPr>
              <w:jc w:val="both"/>
              <w:rPr>
                <w:rFonts w:ascii=".VnTimeH" w:hAnsi=".VnTimeH"/>
                <w:b/>
                <w:color w:val="0000FF"/>
                <w:sz w:val="24"/>
              </w:rPr>
            </w:pPr>
          </w:p>
        </w:tc>
        <w:tc>
          <w:tcPr>
            <w:tcW w:w="5386" w:type="dxa"/>
          </w:tcPr>
          <w:p w:rsidR="009144DF" w:rsidRPr="00522DD4" w:rsidRDefault="009144DF" w:rsidP="00DE2787">
            <w:pPr>
              <w:jc w:val="center"/>
              <w:rPr>
                <w:rFonts w:ascii="Times New Roman" w:hAnsi="Times New Roman"/>
                <w:b/>
                <w:sz w:val="46"/>
              </w:rPr>
            </w:pPr>
          </w:p>
          <w:p w:rsidR="009144DF" w:rsidRPr="006B7A2E" w:rsidRDefault="009144DF" w:rsidP="009144DF">
            <w:pPr>
              <w:spacing w:before="360" w:after="360"/>
              <w:jc w:val="center"/>
              <w:rPr>
                <w:rFonts w:ascii="Times New Roman" w:hAnsi="Times New Roman"/>
              </w:rPr>
            </w:pPr>
            <w:r w:rsidRPr="006B7A2E">
              <w:rPr>
                <w:rFonts w:ascii="Times New Roman" w:hAnsi="Times New Roman"/>
              </w:rPr>
              <w:t>(đã ký)</w:t>
            </w:r>
          </w:p>
          <w:p w:rsidR="009144DF" w:rsidRDefault="009144DF" w:rsidP="009144DF">
            <w:pPr>
              <w:spacing w:line="360" w:lineRule="auto"/>
              <w:rPr>
                <w:rFonts w:ascii="Times New Roman" w:hAnsi="Times New Roman"/>
                <w:b/>
                <w:sz w:val="24"/>
              </w:rPr>
            </w:pPr>
            <w:r>
              <w:rPr>
                <w:rFonts w:ascii="Times New Roman" w:hAnsi="Times New Roman"/>
                <w:b/>
                <w:sz w:val="24"/>
              </w:rPr>
              <w:t xml:space="preserve"> </w:t>
            </w:r>
          </w:p>
          <w:p w:rsidR="009144DF" w:rsidRPr="004D2C3A" w:rsidRDefault="009144DF" w:rsidP="009144DF">
            <w:pPr>
              <w:spacing w:line="360" w:lineRule="auto"/>
              <w:jc w:val="center"/>
              <w:rPr>
                <w:rFonts w:ascii="Times New Roman" w:hAnsi="Times New Roman"/>
                <w:b/>
                <w:sz w:val="26"/>
                <w:szCs w:val="26"/>
              </w:rPr>
            </w:pPr>
            <w:r>
              <w:rPr>
                <w:rFonts w:ascii="Times New Roman" w:hAnsi="Times New Roman"/>
                <w:b/>
              </w:rPr>
              <w:t>Bùi Phạm Khánh</w:t>
            </w:r>
          </w:p>
        </w:tc>
        <w:tc>
          <w:tcPr>
            <w:tcW w:w="280" w:type="dxa"/>
          </w:tcPr>
          <w:p w:rsidR="009144DF" w:rsidRPr="00126A80" w:rsidRDefault="009144DF" w:rsidP="00BC2D11">
            <w:pPr>
              <w:jc w:val="both"/>
              <w:rPr>
                <w:rFonts w:ascii=".VnTimeH" w:hAnsi=".VnTimeH"/>
                <w:b/>
                <w:color w:val="0000FF"/>
                <w:sz w:val="24"/>
              </w:rPr>
            </w:pPr>
          </w:p>
        </w:tc>
      </w:tr>
    </w:tbl>
    <w:p w:rsidR="005508AC" w:rsidRDefault="005508AC" w:rsidP="009144DF">
      <w:pPr>
        <w:pStyle w:val="BodyText2"/>
        <w:rPr>
          <w:lang w:val="es-ES"/>
        </w:rPr>
      </w:pPr>
    </w:p>
    <w:sectPr w:rsidR="005508AC" w:rsidSect="007B3FF3">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8B" w:rsidRDefault="00B7478B">
      <w:r>
        <w:separator/>
      </w:r>
    </w:p>
  </w:endnote>
  <w:endnote w:type="continuationSeparator" w:id="0">
    <w:p w:rsidR="00B7478B" w:rsidRDefault="00B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8B" w:rsidRDefault="00B7478B">
      <w:r>
        <w:separator/>
      </w:r>
    </w:p>
  </w:footnote>
  <w:footnote w:type="continuationSeparator" w:id="0">
    <w:p w:rsidR="00B7478B" w:rsidRDefault="00B7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733"/>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2984"/>
    <w:rsid w:val="000339CE"/>
    <w:rsid w:val="00033ED3"/>
    <w:rsid w:val="00034535"/>
    <w:rsid w:val="00035781"/>
    <w:rsid w:val="00036065"/>
    <w:rsid w:val="000375E4"/>
    <w:rsid w:val="00042625"/>
    <w:rsid w:val="00043633"/>
    <w:rsid w:val="000444F9"/>
    <w:rsid w:val="00050470"/>
    <w:rsid w:val="000518D2"/>
    <w:rsid w:val="00054499"/>
    <w:rsid w:val="000572A1"/>
    <w:rsid w:val="0006208C"/>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0B2A"/>
    <w:rsid w:val="000F22FB"/>
    <w:rsid w:val="000F2549"/>
    <w:rsid w:val="000F3AC4"/>
    <w:rsid w:val="000F50E9"/>
    <w:rsid w:val="000F6DBB"/>
    <w:rsid w:val="000F70C1"/>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726B"/>
    <w:rsid w:val="001312D9"/>
    <w:rsid w:val="0013166E"/>
    <w:rsid w:val="0013355A"/>
    <w:rsid w:val="00134D5C"/>
    <w:rsid w:val="00137384"/>
    <w:rsid w:val="00137825"/>
    <w:rsid w:val="00137E49"/>
    <w:rsid w:val="00142759"/>
    <w:rsid w:val="00145FCF"/>
    <w:rsid w:val="001466E2"/>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2DAE"/>
    <w:rsid w:val="001733C8"/>
    <w:rsid w:val="00173524"/>
    <w:rsid w:val="00177126"/>
    <w:rsid w:val="00180993"/>
    <w:rsid w:val="00182424"/>
    <w:rsid w:val="0018486B"/>
    <w:rsid w:val="00184A0D"/>
    <w:rsid w:val="00184BAE"/>
    <w:rsid w:val="00185199"/>
    <w:rsid w:val="00185BA2"/>
    <w:rsid w:val="001864F5"/>
    <w:rsid w:val="00186ACB"/>
    <w:rsid w:val="00187011"/>
    <w:rsid w:val="00192C28"/>
    <w:rsid w:val="00193639"/>
    <w:rsid w:val="0019462E"/>
    <w:rsid w:val="00197A8C"/>
    <w:rsid w:val="00197FAA"/>
    <w:rsid w:val="001A093A"/>
    <w:rsid w:val="001A3075"/>
    <w:rsid w:val="001A3585"/>
    <w:rsid w:val="001A47DF"/>
    <w:rsid w:val="001A576F"/>
    <w:rsid w:val="001B285E"/>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4213"/>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0C7"/>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1BE3"/>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C9A"/>
    <w:rsid w:val="00326D32"/>
    <w:rsid w:val="00331582"/>
    <w:rsid w:val="00331B7D"/>
    <w:rsid w:val="0033289D"/>
    <w:rsid w:val="0033443B"/>
    <w:rsid w:val="003348DE"/>
    <w:rsid w:val="00341438"/>
    <w:rsid w:val="003417BA"/>
    <w:rsid w:val="00344CE2"/>
    <w:rsid w:val="00350A3D"/>
    <w:rsid w:val="003515CC"/>
    <w:rsid w:val="00351B35"/>
    <w:rsid w:val="0035776A"/>
    <w:rsid w:val="00357B46"/>
    <w:rsid w:val="003614D0"/>
    <w:rsid w:val="0036179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BC3"/>
    <w:rsid w:val="00391D19"/>
    <w:rsid w:val="00393E8D"/>
    <w:rsid w:val="0039440E"/>
    <w:rsid w:val="003956E3"/>
    <w:rsid w:val="003A00C2"/>
    <w:rsid w:val="003A16B6"/>
    <w:rsid w:val="003A1957"/>
    <w:rsid w:val="003A1F45"/>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926"/>
    <w:rsid w:val="004B1BAB"/>
    <w:rsid w:val="004B6C4C"/>
    <w:rsid w:val="004B75ED"/>
    <w:rsid w:val="004C0378"/>
    <w:rsid w:val="004C080E"/>
    <w:rsid w:val="004C3C98"/>
    <w:rsid w:val="004C557B"/>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09D4"/>
    <w:rsid w:val="0052212D"/>
    <w:rsid w:val="00522DD4"/>
    <w:rsid w:val="005230EF"/>
    <w:rsid w:val="0052415A"/>
    <w:rsid w:val="00524DB5"/>
    <w:rsid w:val="00525ACD"/>
    <w:rsid w:val="00526D70"/>
    <w:rsid w:val="005275D7"/>
    <w:rsid w:val="00530B83"/>
    <w:rsid w:val="0053125A"/>
    <w:rsid w:val="005322EE"/>
    <w:rsid w:val="005326C1"/>
    <w:rsid w:val="00534B56"/>
    <w:rsid w:val="00536331"/>
    <w:rsid w:val="00541835"/>
    <w:rsid w:val="00542BB4"/>
    <w:rsid w:val="00543089"/>
    <w:rsid w:val="00544AD4"/>
    <w:rsid w:val="00544BA7"/>
    <w:rsid w:val="005508AC"/>
    <w:rsid w:val="0055571D"/>
    <w:rsid w:val="0055663A"/>
    <w:rsid w:val="005569E5"/>
    <w:rsid w:val="00556E4E"/>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034C"/>
    <w:rsid w:val="005F110A"/>
    <w:rsid w:val="005F7C9C"/>
    <w:rsid w:val="00600235"/>
    <w:rsid w:val="00602349"/>
    <w:rsid w:val="00602440"/>
    <w:rsid w:val="0060304C"/>
    <w:rsid w:val="006040A8"/>
    <w:rsid w:val="00606288"/>
    <w:rsid w:val="00606BB2"/>
    <w:rsid w:val="00606C05"/>
    <w:rsid w:val="006107D1"/>
    <w:rsid w:val="00614073"/>
    <w:rsid w:val="006152A6"/>
    <w:rsid w:val="006169DD"/>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0178"/>
    <w:rsid w:val="00642EAA"/>
    <w:rsid w:val="00644174"/>
    <w:rsid w:val="006451D1"/>
    <w:rsid w:val="0065166D"/>
    <w:rsid w:val="00653E05"/>
    <w:rsid w:val="006544A7"/>
    <w:rsid w:val="00661CDD"/>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150"/>
    <w:rsid w:val="006D54A7"/>
    <w:rsid w:val="006D5829"/>
    <w:rsid w:val="006D6D8E"/>
    <w:rsid w:val="006E1EB8"/>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5FDE"/>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7755C"/>
    <w:rsid w:val="007804FD"/>
    <w:rsid w:val="00780F51"/>
    <w:rsid w:val="007827D1"/>
    <w:rsid w:val="0078390D"/>
    <w:rsid w:val="00790015"/>
    <w:rsid w:val="007945D5"/>
    <w:rsid w:val="00794C7A"/>
    <w:rsid w:val="00797816"/>
    <w:rsid w:val="007A3329"/>
    <w:rsid w:val="007A4840"/>
    <w:rsid w:val="007A623A"/>
    <w:rsid w:val="007B3FF3"/>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39F"/>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6F2F"/>
    <w:rsid w:val="00887C4A"/>
    <w:rsid w:val="00890104"/>
    <w:rsid w:val="00893828"/>
    <w:rsid w:val="00895D16"/>
    <w:rsid w:val="00897518"/>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1C60"/>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2EEB"/>
    <w:rsid w:val="0090429C"/>
    <w:rsid w:val="009044BE"/>
    <w:rsid w:val="00904AA6"/>
    <w:rsid w:val="009054E8"/>
    <w:rsid w:val="0091064C"/>
    <w:rsid w:val="009108A6"/>
    <w:rsid w:val="00911498"/>
    <w:rsid w:val="009128BD"/>
    <w:rsid w:val="00913338"/>
    <w:rsid w:val="009144DF"/>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473B"/>
    <w:rsid w:val="009357E4"/>
    <w:rsid w:val="0093683F"/>
    <w:rsid w:val="0093747A"/>
    <w:rsid w:val="00937633"/>
    <w:rsid w:val="00940406"/>
    <w:rsid w:val="009422AD"/>
    <w:rsid w:val="0094368E"/>
    <w:rsid w:val="0094594F"/>
    <w:rsid w:val="0094702D"/>
    <w:rsid w:val="0095074B"/>
    <w:rsid w:val="00950BBF"/>
    <w:rsid w:val="00954BF3"/>
    <w:rsid w:val="00954DB0"/>
    <w:rsid w:val="00957215"/>
    <w:rsid w:val="0096009A"/>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4EA6"/>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35B04"/>
    <w:rsid w:val="00A411D6"/>
    <w:rsid w:val="00A42837"/>
    <w:rsid w:val="00A44406"/>
    <w:rsid w:val="00A4622E"/>
    <w:rsid w:val="00A46F7C"/>
    <w:rsid w:val="00A50FA8"/>
    <w:rsid w:val="00A52E10"/>
    <w:rsid w:val="00A60A66"/>
    <w:rsid w:val="00A61C8B"/>
    <w:rsid w:val="00A63C9C"/>
    <w:rsid w:val="00A6450F"/>
    <w:rsid w:val="00A6491B"/>
    <w:rsid w:val="00A66697"/>
    <w:rsid w:val="00A66CF7"/>
    <w:rsid w:val="00A674C7"/>
    <w:rsid w:val="00A8045F"/>
    <w:rsid w:val="00A83371"/>
    <w:rsid w:val="00A8429C"/>
    <w:rsid w:val="00A847DA"/>
    <w:rsid w:val="00A86431"/>
    <w:rsid w:val="00A90279"/>
    <w:rsid w:val="00A90FDE"/>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1AE8"/>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042C"/>
    <w:rsid w:val="00B3148D"/>
    <w:rsid w:val="00B31C84"/>
    <w:rsid w:val="00B31D05"/>
    <w:rsid w:val="00B33788"/>
    <w:rsid w:val="00B3491B"/>
    <w:rsid w:val="00B34E7D"/>
    <w:rsid w:val="00B369FE"/>
    <w:rsid w:val="00B36AAA"/>
    <w:rsid w:val="00B40E96"/>
    <w:rsid w:val="00B453C5"/>
    <w:rsid w:val="00B46087"/>
    <w:rsid w:val="00B4616C"/>
    <w:rsid w:val="00B51AB9"/>
    <w:rsid w:val="00B53D81"/>
    <w:rsid w:val="00B5594D"/>
    <w:rsid w:val="00B57F04"/>
    <w:rsid w:val="00B60E71"/>
    <w:rsid w:val="00B6299E"/>
    <w:rsid w:val="00B6401C"/>
    <w:rsid w:val="00B7478B"/>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9CE"/>
    <w:rsid w:val="00BE4F77"/>
    <w:rsid w:val="00BE631E"/>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83F"/>
    <w:rsid w:val="00C66E9A"/>
    <w:rsid w:val="00C72103"/>
    <w:rsid w:val="00C753F2"/>
    <w:rsid w:val="00C76A7E"/>
    <w:rsid w:val="00C80CB0"/>
    <w:rsid w:val="00C83E69"/>
    <w:rsid w:val="00C866A0"/>
    <w:rsid w:val="00C8687E"/>
    <w:rsid w:val="00C90033"/>
    <w:rsid w:val="00C902AF"/>
    <w:rsid w:val="00C90682"/>
    <w:rsid w:val="00C90985"/>
    <w:rsid w:val="00C921A9"/>
    <w:rsid w:val="00C94A5B"/>
    <w:rsid w:val="00C969CB"/>
    <w:rsid w:val="00C973A4"/>
    <w:rsid w:val="00CA0310"/>
    <w:rsid w:val="00CA2A12"/>
    <w:rsid w:val="00CA377A"/>
    <w:rsid w:val="00CA452C"/>
    <w:rsid w:val="00CA536F"/>
    <w:rsid w:val="00CA62EC"/>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240E"/>
    <w:rsid w:val="00D54493"/>
    <w:rsid w:val="00D555C0"/>
    <w:rsid w:val="00D65FB8"/>
    <w:rsid w:val="00D67C04"/>
    <w:rsid w:val="00D70D51"/>
    <w:rsid w:val="00D72536"/>
    <w:rsid w:val="00D766B1"/>
    <w:rsid w:val="00D7702F"/>
    <w:rsid w:val="00D80B41"/>
    <w:rsid w:val="00D8155D"/>
    <w:rsid w:val="00D82F67"/>
    <w:rsid w:val="00D82F8F"/>
    <w:rsid w:val="00D84301"/>
    <w:rsid w:val="00D846FF"/>
    <w:rsid w:val="00D84E95"/>
    <w:rsid w:val="00D85122"/>
    <w:rsid w:val="00D85FE3"/>
    <w:rsid w:val="00D86738"/>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1"/>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6F31"/>
    <w:rsid w:val="00E47054"/>
    <w:rsid w:val="00E53908"/>
    <w:rsid w:val="00E53A98"/>
    <w:rsid w:val="00E54898"/>
    <w:rsid w:val="00E550D0"/>
    <w:rsid w:val="00E5530C"/>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3EF0"/>
    <w:rsid w:val="00EB5A4B"/>
    <w:rsid w:val="00EB6325"/>
    <w:rsid w:val="00EB6CC8"/>
    <w:rsid w:val="00EB79D7"/>
    <w:rsid w:val="00EC045B"/>
    <w:rsid w:val="00EC1E3C"/>
    <w:rsid w:val="00EC49D7"/>
    <w:rsid w:val="00EC6E8A"/>
    <w:rsid w:val="00ED0F41"/>
    <w:rsid w:val="00ED119D"/>
    <w:rsid w:val="00ED2842"/>
    <w:rsid w:val="00ED37D4"/>
    <w:rsid w:val="00ED45D1"/>
    <w:rsid w:val="00ED4ADF"/>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1AF"/>
    <w:rsid w:val="00F215AD"/>
    <w:rsid w:val="00F22239"/>
    <w:rsid w:val="00F22D01"/>
    <w:rsid w:val="00F22FF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B58"/>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456"/>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AD02-FB6E-4B37-B089-AA19C276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2018-08-21T10:43:00Z</cp:lastPrinted>
  <dcterms:created xsi:type="dcterms:W3CDTF">2018-09-05T02:30:00Z</dcterms:created>
  <dcterms:modified xsi:type="dcterms:W3CDTF">2018-09-05T02:51:00Z</dcterms:modified>
</cp:coreProperties>
</file>