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50C31" w:rsidP="004A31CF">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E73A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Số:</w:t>
            </w:r>
            <w:r w:rsidR="004A31CF">
              <w:rPr>
                <w:sz w:val="26"/>
                <w:szCs w:val="26"/>
              </w:rPr>
              <w:t xml:space="preserve"> 2213</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590E9C">
            <w:pPr>
              <w:pStyle w:val="Heading5"/>
              <w:spacing w:before="180"/>
              <w:rPr>
                <w:sz w:val="24"/>
                <w:szCs w:val="24"/>
                <w:lang w:val="en-US"/>
              </w:rPr>
            </w:pPr>
            <w:r w:rsidRPr="00997E99">
              <w:rPr>
                <w:sz w:val="24"/>
                <w:szCs w:val="24"/>
                <w:lang w:val="en-US"/>
              </w:rPr>
              <w:t xml:space="preserve">V/v </w:t>
            </w:r>
            <w:r w:rsidR="00441D9A">
              <w:rPr>
                <w:sz w:val="24"/>
                <w:szCs w:val="24"/>
                <w:lang w:val="en-US"/>
              </w:rPr>
              <w:t>Điều chỉnh giá</w:t>
            </w:r>
            <w:r w:rsidR="00844BA2">
              <w:rPr>
                <w:sz w:val="24"/>
                <w:szCs w:val="24"/>
                <w:lang w:val="en-US"/>
              </w:rPr>
              <w:t xml:space="preserve"> </w:t>
            </w:r>
            <w:r w:rsidR="00FD1CF4">
              <w:rPr>
                <w:sz w:val="24"/>
                <w:szCs w:val="24"/>
                <w:lang w:val="en-US"/>
              </w:rPr>
              <w:t>hợp đồng</w:t>
            </w:r>
            <w:r w:rsidR="000F62B0">
              <w:rPr>
                <w:sz w:val="24"/>
                <w:szCs w:val="24"/>
                <w:lang w:val="en-US"/>
              </w:rPr>
              <w:t xml:space="preserve"> xây dựng</w:t>
            </w:r>
            <w:r w:rsidR="004F6170">
              <w:rPr>
                <w:sz w:val="24"/>
                <w:szCs w:val="24"/>
                <w:lang w:val="en-US"/>
              </w:rPr>
              <w:t xml:space="preserve"> </w:t>
            </w:r>
            <w:r w:rsidR="00441D9A">
              <w:rPr>
                <w:sz w:val="24"/>
                <w:szCs w:val="24"/>
                <w:lang w:val="en-US"/>
              </w:rPr>
              <w:t>gói thầu CP-1A</w:t>
            </w:r>
            <w:r w:rsidRPr="00997E99">
              <w:rPr>
                <w:sz w:val="24"/>
                <w:szCs w:val="24"/>
                <w:lang w:val="en-US"/>
              </w:rPr>
              <w:t>.</w:t>
            </w:r>
          </w:p>
        </w:tc>
        <w:tc>
          <w:tcPr>
            <w:tcW w:w="5753" w:type="dxa"/>
            <w:tcBorders>
              <w:top w:val="nil"/>
              <w:left w:val="nil"/>
              <w:bottom w:val="nil"/>
              <w:right w:val="nil"/>
            </w:tcBorders>
          </w:tcPr>
          <w:p w:rsidR="001945B5" w:rsidRPr="00997E99" w:rsidRDefault="00950C31" w:rsidP="004A31CF">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B9DF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4A31CF">
              <w:rPr>
                <w:i/>
                <w:iCs/>
                <w:sz w:val="26"/>
                <w:szCs w:val="26"/>
              </w:rPr>
              <w:t>04</w:t>
            </w:r>
            <w:r w:rsidR="001945B5" w:rsidRPr="00997E99">
              <w:rPr>
                <w:i/>
                <w:iCs/>
                <w:sz w:val="26"/>
                <w:szCs w:val="26"/>
              </w:rPr>
              <w:t xml:space="preserve"> tháng</w:t>
            </w:r>
            <w:r w:rsidR="0041323A" w:rsidRPr="00997E99">
              <w:rPr>
                <w:i/>
                <w:iCs/>
                <w:sz w:val="26"/>
                <w:szCs w:val="26"/>
              </w:rPr>
              <w:t xml:space="preserve"> </w:t>
            </w:r>
            <w:r w:rsidR="004A31CF">
              <w:rPr>
                <w:i/>
                <w:iCs/>
                <w:sz w:val="26"/>
                <w:szCs w:val="26"/>
              </w:rPr>
              <w:t>9</w:t>
            </w:r>
            <w:r w:rsidR="001945B5" w:rsidRPr="00997E99">
              <w:rPr>
                <w:i/>
                <w:iCs/>
                <w:sz w:val="26"/>
                <w:szCs w:val="26"/>
              </w:rPr>
              <w:t xml:space="preserve"> năm 20</w:t>
            </w:r>
            <w:r w:rsidR="00792AAA" w:rsidRPr="00997E99">
              <w:rPr>
                <w:i/>
                <w:iCs/>
                <w:sz w:val="26"/>
                <w:szCs w:val="26"/>
              </w:rPr>
              <w:t>1</w:t>
            </w:r>
            <w:r w:rsidR="009E6E19">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4F6170">
            <w:pPr>
              <w:pStyle w:val="Header"/>
              <w:tabs>
                <w:tab w:val="clear" w:pos="4320"/>
                <w:tab w:val="clear" w:pos="8640"/>
              </w:tabs>
              <w:spacing w:before="60"/>
            </w:pPr>
            <w:r>
              <w:t>Ban QLDA phát triển cơ sở hạ tầng Khu CNC Hòa Lạc</w:t>
            </w:r>
          </w:p>
        </w:tc>
      </w:tr>
    </w:tbl>
    <w:p w:rsidR="00A447A5" w:rsidRPr="004C3C05" w:rsidRDefault="008A6A8A" w:rsidP="0040535A">
      <w:pPr>
        <w:tabs>
          <w:tab w:val="left" w:pos="540"/>
        </w:tabs>
        <w:spacing w:before="360" w:after="60" w:line="25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316E77">
        <w:t>8</w:t>
      </w:r>
      <w:r w:rsidR="004F6170">
        <w:t>0</w:t>
      </w:r>
      <w:r w:rsidR="00B17C01">
        <w:t>8</w:t>
      </w:r>
      <w:r w:rsidR="00A447A5" w:rsidRPr="002F49B9">
        <w:t>/</w:t>
      </w:r>
      <w:r w:rsidR="004F6170">
        <w:t>BQLDA</w:t>
      </w:r>
      <w:r w:rsidR="004B1552">
        <w:t>-</w:t>
      </w:r>
      <w:r w:rsidR="004F6170">
        <w:t>KT</w:t>
      </w:r>
      <w:r w:rsidR="00A447A5" w:rsidRPr="002F49B9">
        <w:t xml:space="preserve"> ngày</w:t>
      </w:r>
      <w:r w:rsidR="00DA3400" w:rsidRPr="002F49B9">
        <w:t xml:space="preserve"> </w:t>
      </w:r>
      <w:r w:rsidR="00EA6B28">
        <w:t>12</w:t>
      </w:r>
      <w:r w:rsidR="00A809A7" w:rsidRPr="002F49B9">
        <w:t>/</w:t>
      </w:r>
      <w:r w:rsidR="00EA6B28">
        <w:t>7</w:t>
      </w:r>
      <w:r w:rsidR="00A447A5" w:rsidRPr="002F49B9">
        <w:t>/20</w:t>
      </w:r>
      <w:r w:rsidR="00792AAA" w:rsidRPr="002F49B9">
        <w:t>1</w:t>
      </w:r>
      <w:r w:rsidR="004F6170">
        <w:t>8</w:t>
      </w:r>
      <w:r w:rsidR="00A447A5" w:rsidRPr="002F49B9">
        <w:t xml:space="preserve"> </w:t>
      </w:r>
      <w:r w:rsidR="004C3C05">
        <w:t xml:space="preserve">của </w:t>
      </w:r>
      <w:r w:rsidR="004F6170">
        <w:t>Ban quản lý dự án phát triển cơ sở hạ tầng Khu công nghệ cao Hòa Lạc</w:t>
      </w:r>
      <w:r w:rsidR="007337AB">
        <w:t xml:space="preserve"> </w:t>
      </w:r>
      <w:r w:rsidR="009A242D">
        <w:t xml:space="preserve">(Ban QLDA) </w:t>
      </w:r>
      <w:r w:rsidR="007337AB">
        <w:t>đề nghị hướng dẫn</w:t>
      </w:r>
      <w:r w:rsidR="00A717FC">
        <w:t xml:space="preserve"> </w:t>
      </w:r>
      <w:r w:rsidR="001D71F3">
        <w:t>điều chỉnh giá</w:t>
      </w:r>
      <w:r w:rsidR="000F62B0">
        <w:t xml:space="preserve"> </w:t>
      </w:r>
      <w:r w:rsidR="00FD1CF4">
        <w:t xml:space="preserve">hợp đồng </w:t>
      </w:r>
      <w:r w:rsidR="000F62B0">
        <w:t>xây dựng</w:t>
      </w:r>
      <w:r w:rsidR="007337AB" w:rsidRPr="007337AB">
        <w:t xml:space="preserve"> </w:t>
      </w:r>
      <w:r w:rsidR="001D71F3">
        <w:t>gói thầu CP-1A thuộc</w:t>
      </w:r>
      <w:r w:rsidR="007337AB">
        <w:t xml:space="preserve"> Dự án phát triển cơ sở hạ tầng Khu công nghệ cao Hòa Lạc</w:t>
      </w:r>
      <w:r w:rsidR="00F472E4" w:rsidRPr="002F49B9">
        <w:t xml:space="preserve">. </w:t>
      </w:r>
      <w:r w:rsidRPr="004C3C05">
        <w:t xml:space="preserve">Sau khi xem xét, </w:t>
      </w:r>
      <w:r w:rsidR="00A447A5" w:rsidRPr="004C3C05">
        <w:t>Bộ Xây dựng có ý kiến như sau:</w:t>
      </w:r>
    </w:p>
    <w:p w:rsidR="000E69DB" w:rsidRDefault="00D3757E" w:rsidP="0040535A">
      <w:pPr>
        <w:numPr>
          <w:ilvl w:val="0"/>
          <w:numId w:val="17"/>
        </w:numPr>
        <w:tabs>
          <w:tab w:val="left" w:pos="1080"/>
        </w:tabs>
        <w:spacing w:before="120" w:after="60" w:line="252" w:lineRule="auto"/>
        <w:ind w:left="0" w:firstLine="720"/>
        <w:jc w:val="both"/>
      </w:pPr>
      <w:r>
        <w:t>Việc thanh toán, quyết toán</w:t>
      </w:r>
      <w:r w:rsidR="00A0062F">
        <w:t xml:space="preserve"> và điều chỉnh giá</w:t>
      </w:r>
      <w:r>
        <w:t xml:space="preserve"> hợp đồng xây dựng thực hiện theo nội dung hợp đồng đã ký kết giữa các bên và phù hợp với </w:t>
      </w:r>
      <w:r w:rsidR="00EB7DF8">
        <w:t xml:space="preserve">hồ sơ mời thầu, hồ sơ dự thầu và </w:t>
      </w:r>
      <w:r>
        <w:t>quy định của pháp luật áp dụng cho hợp đồng</w:t>
      </w:r>
      <w:r w:rsidR="000F62B0">
        <w:t xml:space="preserve"> đó</w:t>
      </w:r>
      <w:r>
        <w:t xml:space="preserve">. </w:t>
      </w:r>
    </w:p>
    <w:p w:rsidR="00E05609" w:rsidRDefault="00E05609" w:rsidP="0040535A">
      <w:pPr>
        <w:numPr>
          <w:ilvl w:val="0"/>
          <w:numId w:val="17"/>
        </w:numPr>
        <w:tabs>
          <w:tab w:val="left" w:pos="1080"/>
        </w:tabs>
        <w:spacing w:before="120" w:after="60" w:line="252" w:lineRule="auto"/>
        <w:ind w:left="0" w:firstLine="720"/>
        <w:jc w:val="both"/>
      </w:pPr>
      <w:r>
        <w:t xml:space="preserve">Theo quy định của pháp luật về hợp đồng xây dựng, hợp đồng trọn gói không được điều chỉnh giá do thay đổi về chi phí trong quá trình thực hiện hợp đồng; hợp đồng theo thời gian được điều chỉnh giá theo các thỏa thuận trong hợp đồng. </w:t>
      </w:r>
    </w:p>
    <w:p w:rsidR="009A242D" w:rsidRDefault="00FF0618" w:rsidP="00E05609">
      <w:pPr>
        <w:tabs>
          <w:tab w:val="left" w:pos="540"/>
        </w:tabs>
        <w:spacing w:before="120" w:after="60" w:line="252" w:lineRule="auto"/>
        <w:ind w:firstLine="720"/>
        <w:jc w:val="both"/>
      </w:pPr>
      <w:r>
        <w:t xml:space="preserve">Theo nội dung văn bản </w:t>
      </w:r>
      <w:r w:rsidRPr="002F49B9">
        <w:t xml:space="preserve">số </w:t>
      </w:r>
      <w:r>
        <w:t>808</w:t>
      </w:r>
      <w:r w:rsidRPr="002F49B9">
        <w:t>/</w:t>
      </w:r>
      <w:r>
        <w:t xml:space="preserve">BQLDA-KT, gói thầu CP-1A: Phát triển hạ tầng chính thuộc Dự án phát triển cơ sở hạ tầng Khu công nghệ cao Hòa Lạc áp dụng loại hợp đồng hỗn hợp, trong đó có những công việc (items) trọn gói, có những công việc thanh toán theo tháng; việc điều chỉnh giá được thực hiện theo hệ số điều chỉnh. </w:t>
      </w:r>
      <w:r w:rsidR="00E05609">
        <w:t xml:space="preserve">Như vậy, đối với hạng mục trọn gói (lumpsum, l.s) như Ban QLDA nêu tại </w:t>
      </w:r>
      <w:r w:rsidR="00E05609" w:rsidRPr="002F49B9">
        <w:t xml:space="preserve">văn bản số </w:t>
      </w:r>
      <w:r w:rsidR="00E05609">
        <w:t>808</w:t>
      </w:r>
      <w:r w:rsidR="00E05609" w:rsidRPr="002F49B9">
        <w:t>/</w:t>
      </w:r>
      <w:r w:rsidR="00E05609">
        <w:t>BQLDA-KT thì không được điều chỉnh giá; còn đối với</w:t>
      </w:r>
      <w:r w:rsidR="00D622AD">
        <w:t xml:space="preserve"> các hạng mục công việc áp dụng hình thức giá hợp đồng theo </w:t>
      </w:r>
      <w:r w:rsidR="007429FA">
        <w:t xml:space="preserve">thời gian (theo </w:t>
      </w:r>
      <w:r w:rsidR="00D622AD">
        <w:t>tháng</w:t>
      </w:r>
      <w:r w:rsidR="00930F84">
        <w:t>, month hoặc mo.</w:t>
      </w:r>
      <w:r w:rsidR="007429FA">
        <w:t>)</w:t>
      </w:r>
      <w:r w:rsidR="00D622AD">
        <w:t xml:space="preserve"> thì các bên phải căn cứ vào nội dung và hồ sơ hợp đồng để quyết định việc </w:t>
      </w:r>
      <w:r w:rsidR="00576431">
        <w:t xml:space="preserve">có </w:t>
      </w:r>
      <w:r w:rsidR="00D622AD">
        <w:t xml:space="preserve">điều chỉnh </w:t>
      </w:r>
      <w:r w:rsidR="00FD06CC">
        <w:t xml:space="preserve">giá </w:t>
      </w:r>
      <w:r w:rsidR="00D622AD">
        <w:t>h</w:t>
      </w:r>
      <w:r w:rsidR="00576431">
        <w:t>ay</w:t>
      </w:r>
      <w:r w:rsidR="00D622AD">
        <w:t xml:space="preserve"> không cho </w:t>
      </w:r>
      <w:r w:rsidR="00590E9C">
        <w:t>đúng</w:t>
      </w:r>
      <w:r w:rsidR="009F14EF">
        <w:t xml:space="preserve"> với hợp đồng đã ký</w:t>
      </w:r>
      <w:r w:rsidR="00D622AD">
        <w:t>.</w:t>
      </w:r>
    </w:p>
    <w:p w:rsidR="00A447A5" w:rsidRPr="004C3C05" w:rsidRDefault="00F97419" w:rsidP="0040535A">
      <w:pPr>
        <w:tabs>
          <w:tab w:val="left" w:pos="540"/>
        </w:tabs>
        <w:spacing w:before="120" w:after="60" w:line="252" w:lineRule="auto"/>
        <w:ind w:firstLine="720"/>
        <w:jc w:val="both"/>
      </w:pPr>
      <w:r>
        <w:t>Ban quản lý dự án phát triển cơ sở hạ tầng Khu công nghệ cao Hòa Lạc</w:t>
      </w:r>
      <w:r w:rsidR="00F5246D">
        <w:t xml:space="preserve"> </w:t>
      </w:r>
      <w:r w:rsidR="00DB7066" w:rsidRPr="004C3C05">
        <w:t>căn cứ ý kiến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40535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40535A">
              <w:rPr>
                <w:sz w:val="24"/>
                <w:szCs w:val="24"/>
                <w:lang w:val="fr-FR"/>
              </w:rPr>
              <w:t>C</w:t>
            </w:r>
            <w:r w:rsidR="00347203" w:rsidRPr="00997E99">
              <w:rPr>
                <w:sz w:val="24"/>
                <w:szCs w:val="24"/>
                <w:lang w:val="fr-FR"/>
              </w:rPr>
              <w:t>ụ</w:t>
            </w:r>
            <w:r w:rsidR="0040535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4A31CF" w:rsidRPr="006B7A2E" w:rsidRDefault="004A31CF" w:rsidP="006B7A2E">
            <w:pPr>
              <w:spacing w:before="120" w:after="120"/>
              <w:jc w:val="center"/>
            </w:pPr>
            <w:r w:rsidRPr="006B7A2E">
              <w:t>(đã ký)</w:t>
            </w:r>
          </w:p>
          <w:p w:rsidR="005E2209" w:rsidRPr="00947FDB" w:rsidRDefault="004A31CF"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CC" w:rsidRDefault="00866BCC">
      <w:r>
        <w:separator/>
      </w:r>
    </w:p>
  </w:endnote>
  <w:endnote w:type="continuationSeparator" w:id="0">
    <w:p w:rsidR="00866BCC" w:rsidRDefault="0086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CC" w:rsidRDefault="00866BCC">
      <w:r>
        <w:separator/>
      </w:r>
    </w:p>
  </w:footnote>
  <w:footnote w:type="continuationSeparator" w:id="0">
    <w:p w:rsidR="00866BCC" w:rsidRDefault="00866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6"/>
  </w:num>
  <w:num w:numId="14">
    <w:abstractNumId w:val="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26639"/>
    <w:rsid w:val="00030AC1"/>
    <w:rsid w:val="00040378"/>
    <w:rsid w:val="00045ACA"/>
    <w:rsid w:val="00047836"/>
    <w:rsid w:val="00050A70"/>
    <w:rsid w:val="0005685B"/>
    <w:rsid w:val="00056E33"/>
    <w:rsid w:val="00057C0D"/>
    <w:rsid w:val="00065DB3"/>
    <w:rsid w:val="00067512"/>
    <w:rsid w:val="00074341"/>
    <w:rsid w:val="00075AD8"/>
    <w:rsid w:val="000873EF"/>
    <w:rsid w:val="00087712"/>
    <w:rsid w:val="000922B6"/>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4F52"/>
    <w:rsid w:val="001050A1"/>
    <w:rsid w:val="00106A2B"/>
    <w:rsid w:val="00110291"/>
    <w:rsid w:val="00127B5D"/>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4D55"/>
    <w:rsid w:val="001C2D6D"/>
    <w:rsid w:val="001D3434"/>
    <w:rsid w:val="001D46C4"/>
    <w:rsid w:val="001D71F3"/>
    <w:rsid w:val="001E0F5D"/>
    <w:rsid w:val="001E5356"/>
    <w:rsid w:val="001E6256"/>
    <w:rsid w:val="00201876"/>
    <w:rsid w:val="00206F69"/>
    <w:rsid w:val="00207920"/>
    <w:rsid w:val="0021340A"/>
    <w:rsid w:val="0022373C"/>
    <w:rsid w:val="00225227"/>
    <w:rsid w:val="002374B9"/>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C5B60"/>
    <w:rsid w:val="002D042F"/>
    <w:rsid w:val="002D6D5B"/>
    <w:rsid w:val="002D6DA7"/>
    <w:rsid w:val="002E1DE1"/>
    <w:rsid w:val="002F1903"/>
    <w:rsid w:val="002F49B9"/>
    <w:rsid w:val="00300E8A"/>
    <w:rsid w:val="0030343A"/>
    <w:rsid w:val="00303AF3"/>
    <w:rsid w:val="003136BD"/>
    <w:rsid w:val="00316827"/>
    <w:rsid w:val="00316E77"/>
    <w:rsid w:val="00317136"/>
    <w:rsid w:val="00330602"/>
    <w:rsid w:val="00334992"/>
    <w:rsid w:val="00334EE4"/>
    <w:rsid w:val="003360BF"/>
    <w:rsid w:val="00347203"/>
    <w:rsid w:val="00361356"/>
    <w:rsid w:val="00361637"/>
    <w:rsid w:val="00366980"/>
    <w:rsid w:val="00386D2D"/>
    <w:rsid w:val="00387A04"/>
    <w:rsid w:val="00390A40"/>
    <w:rsid w:val="00393446"/>
    <w:rsid w:val="003A210E"/>
    <w:rsid w:val="003A2F1F"/>
    <w:rsid w:val="003B0FD2"/>
    <w:rsid w:val="003B7469"/>
    <w:rsid w:val="003C3975"/>
    <w:rsid w:val="003D0EEC"/>
    <w:rsid w:val="003D2DB6"/>
    <w:rsid w:val="003D53B7"/>
    <w:rsid w:val="003E214D"/>
    <w:rsid w:val="003E2EC4"/>
    <w:rsid w:val="003E45BC"/>
    <w:rsid w:val="003F2134"/>
    <w:rsid w:val="003F5D81"/>
    <w:rsid w:val="003F66FF"/>
    <w:rsid w:val="0040369E"/>
    <w:rsid w:val="0040535A"/>
    <w:rsid w:val="0041323A"/>
    <w:rsid w:val="0042092C"/>
    <w:rsid w:val="00432924"/>
    <w:rsid w:val="00435444"/>
    <w:rsid w:val="00441D9A"/>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A31C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4F6170"/>
    <w:rsid w:val="005041B2"/>
    <w:rsid w:val="005072CD"/>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5DAD"/>
    <w:rsid w:val="00576431"/>
    <w:rsid w:val="00585C07"/>
    <w:rsid w:val="00590E9C"/>
    <w:rsid w:val="005976A1"/>
    <w:rsid w:val="005A0F17"/>
    <w:rsid w:val="005A2129"/>
    <w:rsid w:val="005A67D4"/>
    <w:rsid w:val="005B06C1"/>
    <w:rsid w:val="005B5588"/>
    <w:rsid w:val="005B5819"/>
    <w:rsid w:val="005B6BAA"/>
    <w:rsid w:val="005C0BD0"/>
    <w:rsid w:val="005C28A6"/>
    <w:rsid w:val="005C2D1A"/>
    <w:rsid w:val="005C50A3"/>
    <w:rsid w:val="005D04E6"/>
    <w:rsid w:val="005D164D"/>
    <w:rsid w:val="005D3981"/>
    <w:rsid w:val="005D5EAA"/>
    <w:rsid w:val="005E2209"/>
    <w:rsid w:val="005E333E"/>
    <w:rsid w:val="005E754E"/>
    <w:rsid w:val="005F15D5"/>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405"/>
    <w:rsid w:val="0065272F"/>
    <w:rsid w:val="00655A76"/>
    <w:rsid w:val="00657B23"/>
    <w:rsid w:val="006646C1"/>
    <w:rsid w:val="0068091B"/>
    <w:rsid w:val="00683099"/>
    <w:rsid w:val="00687ADD"/>
    <w:rsid w:val="0069056C"/>
    <w:rsid w:val="006A5D4C"/>
    <w:rsid w:val="006B2752"/>
    <w:rsid w:val="006B64C7"/>
    <w:rsid w:val="006C3795"/>
    <w:rsid w:val="006C3D2A"/>
    <w:rsid w:val="006D2277"/>
    <w:rsid w:val="006D51A9"/>
    <w:rsid w:val="007029E6"/>
    <w:rsid w:val="00705857"/>
    <w:rsid w:val="00707475"/>
    <w:rsid w:val="007078B3"/>
    <w:rsid w:val="007103CE"/>
    <w:rsid w:val="00710D64"/>
    <w:rsid w:val="0071264B"/>
    <w:rsid w:val="007127EE"/>
    <w:rsid w:val="00714460"/>
    <w:rsid w:val="00715D0B"/>
    <w:rsid w:val="00720037"/>
    <w:rsid w:val="00721926"/>
    <w:rsid w:val="007224E8"/>
    <w:rsid w:val="00730579"/>
    <w:rsid w:val="00730BF3"/>
    <w:rsid w:val="00731DDA"/>
    <w:rsid w:val="007337AB"/>
    <w:rsid w:val="007429FA"/>
    <w:rsid w:val="0074394E"/>
    <w:rsid w:val="00744D29"/>
    <w:rsid w:val="00746BAD"/>
    <w:rsid w:val="007470DE"/>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F2D6C"/>
    <w:rsid w:val="007F6197"/>
    <w:rsid w:val="007F7B48"/>
    <w:rsid w:val="00801115"/>
    <w:rsid w:val="0080219C"/>
    <w:rsid w:val="00805574"/>
    <w:rsid w:val="00811934"/>
    <w:rsid w:val="0082279A"/>
    <w:rsid w:val="00825D0B"/>
    <w:rsid w:val="00825D81"/>
    <w:rsid w:val="00826246"/>
    <w:rsid w:val="00830C27"/>
    <w:rsid w:val="00841599"/>
    <w:rsid w:val="00844BA2"/>
    <w:rsid w:val="00844F35"/>
    <w:rsid w:val="008463BA"/>
    <w:rsid w:val="00866BCC"/>
    <w:rsid w:val="00870839"/>
    <w:rsid w:val="00871ECD"/>
    <w:rsid w:val="008801A1"/>
    <w:rsid w:val="008821FD"/>
    <w:rsid w:val="0088410C"/>
    <w:rsid w:val="008854B6"/>
    <w:rsid w:val="008861A9"/>
    <w:rsid w:val="008872D0"/>
    <w:rsid w:val="008922D1"/>
    <w:rsid w:val="00893581"/>
    <w:rsid w:val="008A0DF7"/>
    <w:rsid w:val="008A6A8A"/>
    <w:rsid w:val="008B0FE8"/>
    <w:rsid w:val="008B5B8B"/>
    <w:rsid w:val="008B7023"/>
    <w:rsid w:val="008B7804"/>
    <w:rsid w:val="008C069D"/>
    <w:rsid w:val="008C2C2C"/>
    <w:rsid w:val="008C3AD5"/>
    <w:rsid w:val="008C3CBB"/>
    <w:rsid w:val="008C572F"/>
    <w:rsid w:val="008D5B1E"/>
    <w:rsid w:val="008E6D97"/>
    <w:rsid w:val="00906FD9"/>
    <w:rsid w:val="00907555"/>
    <w:rsid w:val="009107A4"/>
    <w:rsid w:val="00910B6E"/>
    <w:rsid w:val="0091181A"/>
    <w:rsid w:val="00914051"/>
    <w:rsid w:val="0092047A"/>
    <w:rsid w:val="00922D9F"/>
    <w:rsid w:val="00930F84"/>
    <w:rsid w:val="009324DE"/>
    <w:rsid w:val="009327CB"/>
    <w:rsid w:val="00932E8A"/>
    <w:rsid w:val="00932F4D"/>
    <w:rsid w:val="009344FF"/>
    <w:rsid w:val="00934EE7"/>
    <w:rsid w:val="00935563"/>
    <w:rsid w:val="0094491F"/>
    <w:rsid w:val="00945983"/>
    <w:rsid w:val="00945AC7"/>
    <w:rsid w:val="009473A4"/>
    <w:rsid w:val="00947FDB"/>
    <w:rsid w:val="00950C31"/>
    <w:rsid w:val="00953ADD"/>
    <w:rsid w:val="00957442"/>
    <w:rsid w:val="0096042D"/>
    <w:rsid w:val="009700C3"/>
    <w:rsid w:val="00976ECD"/>
    <w:rsid w:val="00996FF6"/>
    <w:rsid w:val="00997E99"/>
    <w:rsid w:val="009A237C"/>
    <w:rsid w:val="009A242D"/>
    <w:rsid w:val="009B0202"/>
    <w:rsid w:val="009B2BE6"/>
    <w:rsid w:val="009B4837"/>
    <w:rsid w:val="009B5B06"/>
    <w:rsid w:val="009C036C"/>
    <w:rsid w:val="009C09A8"/>
    <w:rsid w:val="009C3951"/>
    <w:rsid w:val="009C4CBB"/>
    <w:rsid w:val="009D2188"/>
    <w:rsid w:val="009D2225"/>
    <w:rsid w:val="009D4CFA"/>
    <w:rsid w:val="009D54A5"/>
    <w:rsid w:val="009E56AB"/>
    <w:rsid w:val="009E6A2F"/>
    <w:rsid w:val="009E6E19"/>
    <w:rsid w:val="009F13F5"/>
    <w:rsid w:val="009F14EF"/>
    <w:rsid w:val="00A0062F"/>
    <w:rsid w:val="00A00F10"/>
    <w:rsid w:val="00A02B78"/>
    <w:rsid w:val="00A0359D"/>
    <w:rsid w:val="00A03F8A"/>
    <w:rsid w:val="00A07965"/>
    <w:rsid w:val="00A07DF5"/>
    <w:rsid w:val="00A107EA"/>
    <w:rsid w:val="00A13CE7"/>
    <w:rsid w:val="00A14ADA"/>
    <w:rsid w:val="00A16F08"/>
    <w:rsid w:val="00A35541"/>
    <w:rsid w:val="00A42C84"/>
    <w:rsid w:val="00A43317"/>
    <w:rsid w:val="00A447A5"/>
    <w:rsid w:val="00A525C8"/>
    <w:rsid w:val="00A62951"/>
    <w:rsid w:val="00A717FC"/>
    <w:rsid w:val="00A749D6"/>
    <w:rsid w:val="00A809A7"/>
    <w:rsid w:val="00A877B2"/>
    <w:rsid w:val="00A90556"/>
    <w:rsid w:val="00A96B5A"/>
    <w:rsid w:val="00A97740"/>
    <w:rsid w:val="00AA4307"/>
    <w:rsid w:val="00AA6712"/>
    <w:rsid w:val="00AB2DAD"/>
    <w:rsid w:val="00AC2FE3"/>
    <w:rsid w:val="00AC5549"/>
    <w:rsid w:val="00AD24E9"/>
    <w:rsid w:val="00AD2576"/>
    <w:rsid w:val="00AE2AE0"/>
    <w:rsid w:val="00AE42D6"/>
    <w:rsid w:val="00AE6C5E"/>
    <w:rsid w:val="00AE763E"/>
    <w:rsid w:val="00AE7BD7"/>
    <w:rsid w:val="00AF254C"/>
    <w:rsid w:val="00AF26F8"/>
    <w:rsid w:val="00AF2D90"/>
    <w:rsid w:val="00AF33FA"/>
    <w:rsid w:val="00B02BA5"/>
    <w:rsid w:val="00B059BF"/>
    <w:rsid w:val="00B07EE1"/>
    <w:rsid w:val="00B10EA0"/>
    <w:rsid w:val="00B12E2A"/>
    <w:rsid w:val="00B17C01"/>
    <w:rsid w:val="00B23021"/>
    <w:rsid w:val="00B23768"/>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B5EAD"/>
    <w:rsid w:val="00BC56C3"/>
    <w:rsid w:val="00BC780F"/>
    <w:rsid w:val="00BD05CA"/>
    <w:rsid w:val="00BD0845"/>
    <w:rsid w:val="00BD2173"/>
    <w:rsid w:val="00BD3CCE"/>
    <w:rsid w:val="00BD5377"/>
    <w:rsid w:val="00BD7505"/>
    <w:rsid w:val="00BD7646"/>
    <w:rsid w:val="00BE0FC1"/>
    <w:rsid w:val="00BF0080"/>
    <w:rsid w:val="00BF1915"/>
    <w:rsid w:val="00BF67A2"/>
    <w:rsid w:val="00C34959"/>
    <w:rsid w:val="00C3589B"/>
    <w:rsid w:val="00C36346"/>
    <w:rsid w:val="00C36C3F"/>
    <w:rsid w:val="00C37724"/>
    <w:rsid w:val="00C55312"/>
    <w:rsid w:val="00C57DFC"/>
    <w:rsid w:val="00C60733"/>
    <w:rsid w:val="00C61B97"/>
    <w:rsid w:val="00C74109"/>
    <w:rsid w:val="00C76723"/>
    <w:rsid w:val="00C82EE6"/>
    <w:rsid w:val="00C844BE"/>
    <w:rsid w:val="00C86645"/>
    <w:rsid w:val="00C9006D"/>
    <w:rsid w:val="00CA0D94"/>
    <w:rsid w:val="00CA17BC"/>
    <w:rsid w:val="00CA52C8"/>
    <w:rsid w:val="00CB352E"/>
    <w:rsid w:val="00CC2612"/>
    <w:rsid w:val="00CC3C47"/>
    <w:rsid w:val="00CC72B0"/>
    <w:rsid w:val="00CD2BE6"/>
    <w:rsid w:val="00CD6504"/>
    <w:rsid w:val="00CD66BF"/>
    <w:rsid w:val="00CD7379"/>
    <w:rsid w:val="00CE19E8"/>
    <w:rsid w:val="00CE6E0E"/>
    <w:rsid w:val="00CF01A1"/>
    <w:rsid w:val="00CF2341"/>
    <w:rsid w:val="00CF3A32"/>
    <w:rsid w:val="00D00679"/>
    <w:rsid w:val="00D0067D"/>
    <w:rsid w:val="00D00E37"/>
    <w:rsid w:val="00D02530"/>
    <w:rsid w:val="00D043AF"/>
    <w:rsid w:val="00D04B8A"/>
    <w:rsid w:val="00D12BC3"/>
    <w:rsid w:val="00D12EA4"/>
    <w:rsid w:val="00D226B3"/>
    <w:rsid w:val="00D237A5"/>
    <w:rsid w:val="00D3673E"/>
    <w:rsid w:val="00D3757E"/>
    <w:rsid w:val="00D378AB"/>
    <w:rsid w:val="00D37ACD"/>
    <w:rsid w:val="00D53205"/>
    <w:rsid w:val="00D5641E"/>
    <w:rsid w:val="00D622AD"/>
    <w:rsid w:val="00D645D2"/>
    <w:rsid w:val="00D66C8F"/>
    <w:rsid w:val="00D73BD1"/>
    <w:rsid w:val="00D77A85"/>
    <w:rsid w:val="00D809EA"/>
    <w:rsid w:val="00D8121C"/>
    <w:rsid w:val="00D90BD7"/>
    <w:rsid w:val="00D910F6"/>
    <w:rsid w:val="00D95C33"/>
    <w:rsid w:val="00D95D43"/>
    <w:rsid w:val="00D95F2A"/>
    <w:rsid w:val="00D96E13"/>
    <w:rsid w:val="00DA12A4"/>
    <w:rsid w:val="00DA1EE3"/>
    <w:rsid w:val="00DA3400"/>
    <w:rsid w:val="00DA6AAA"/>
    <w:rsid w:val="00DB7066"/>
    <w:rsid w:val="00DC0EA0"/>
    <w:rsid w:val="00DD2E34"/>
    <w:rsid w:val="00DD34CB"/>
    <w:rsid w:val="00DD391B"/>
    <w:rsid w:val="00DE6236"/>
    <w:rsid w:val="00DE7AEE"/>
    <w:rsid w:val="00DF7B6E"/>
    <w:rsid w:val="00E03BD2"/>
    <w:rsid w:val="00E05609"/>
    <w:rsid w:val="00E11A00"/>
    <w:rsid w:val="00E13856"/>
    <w:rsid w:val="00E25F88"/>
    <w:rsid w:val="00E27F1E"/>
    <w:rsid w:val="00E355B9"/>
    <w:rsid w:val="00E36260"/>
    <w:rsid w:val="00E503C9"/>
    <w:rsid w:val="00E533B9"/>
    <w:rsid w:val="00E5395B"/>
    <w:rsid w:val="00E6082E"/>
    <w:rsid w:val="00E65F11"/>
    <w:rsid w:val="00E67D44"/>
    <w:rsid w:val="00E8272E"/>
    <w:rsid w:val="00E844BE"/>
    <w:rsid w:val="00E8493D"/>
    <w:rsid w:val="00E86CC0"/>
    <w:rsid w:val="00E900B9"/>
    <w:rsid w:val="00E90AEF"/>
    <w:rsid w:val="00E95BDA"/>
    <w:rsid w:val="00E967FD"/>
    <w:rsid w:val="00EA1407"/>
    <w:rsid w:val="00EA17D7"/>
    <w:rsid w:val="00EA6B28"/>
    <w:rsid w:val="00EA7C01"/>
    <w:rsid w:val="00EB1FF4"/>
    <w:rsid w:val="00EB454D"/>
    <w:rsid w:val="00EB7DF8"/>
    <w:rsid w:val="00EC0809"/>
    <w:rsid w:val="00EC1BE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1D8E"/>
    <w:rsid w:val="00F1241C"/>
    <w:rsid w:val="00F12E04"/>
    <w:rsid w:val="00F15869"/>
    <w:rsid w:val="00F31CD9"/>
    <w:rsid w:val="00F33883"/>
    <w:rsid w:val="00F3767A"/>
    <w:rsid w:val="00F41391"/>
    <w:rsid w:val="00F42B78"/>
    <w:rsid w:val="00F472E4"/>
    <w:rsid w:val="00F509FE"/>
    <w:rsid w:val="00F5246D"/>
    <w:rsid w:val="00F538CB"/>
    <w:rsid w:val="00F53D6D"/>
    <w:rsid w:val="00F56759"/>
    <w:rsid w:val="00F65556"/>
    <w:rsid w:val="00F70033"/>
    <w:rsid w:val="00F71AA6"/>
    <w:rsid w:val="00F864C3"/>
    <w:rsid w:val="00F93AE2"/>
    <w:rsid w:val="00F95E0C"/>
    <w:rsid w:val="00F97419"/>
    <w:rsid w:val="00F97FE9"/>
    <w:rsid w:val="00FA4743"/>
    <w:rsid w:val="00FA7874"/>
    <w:rsid w:val="00FB0017"/>
    <w:rsid w:val="00FB360B"/>
    <w:rsid w:val="00FB452B"/>
    <w:rsid w:val="00FC5259"/>
    <w:rsid w:val="00FC78C3"/>
    <w:rsid w:val="00FC7982"/>
    <w:rsid w:val="00FD06CC"/>
    <w:rsid w:val="00FD1CF4"/>
    <w:rsid w:val="00FE15BB"/>
    <w:rsid w:val="00FE2DD5"/>
    <w:rsid w:val="00FF0618"/>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2018-08-10T03:12:00Z</cp:lastPrinted>
  <dcterms:created xsi:type="dcterms:W3CDTF">2018-09-05T02:33:00Z</dcterms:created>
  <dcterms:modified xsi:type="dcterms:W3CDTF">2018-09-05T02:49:00Z</dcterms:modified>
</cp:coreProperties>
</file>