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AE0E3B" w:rsidRPr="00FF6D06" w:rsidTr="00FA0A6A">
        <w:tc>
          <w:tcPr>
            <w:tcW w:w="3261" w:type="dxa"/>
          </w:tcPr>
          <w:p w:rsidR="00AE0E3B" w:rsidRPr="00FF6D06" w:rsidRDefault="00AE0E3B" w:rsidP="00FA0A6A">
            <w:pPr>
              <w:pStyle w:val="Heading2"/>
              <w:rPr>
                <w:rFonts w:ascii="Times New Roman" w:hAnsi="Times New Roman"/>
                <w:sz w:val="28"/>
                <w:szCs w:val="28"/>
              </w:rPr>
            </w:pPr>
            <w:r w:rsidRPr="00FF6D06">
              <w:rPr>
                <w:rFonts w:ascii="Times New Roman" w:hAnsi="Times New Roman"/>
                <w:sz w:val="28"/>
                <w:szCs w:val="28"/>
              </w:rPr>
              <w:t>BỘ XÂY DỰNG</w:t>
            </w:r>
          </w:p>
          <w:p w:rsidR="00AE0E3B" w:rsidRPr="00FF6D06" w:rsidRDefault="00AE0E3B" w:rsidP="00FA0A6A">
            <w:pPr>
              <w:spacing w:after="120" w:line="120" w:lineRule="auto"/>
              <w:jc w:val="center"/>
              <w:rPr>
                <w:szCs w:val="28"/>
              </w:rPr>
            </w:pPr>
            <w:r w:rsidRPr="00FF6D06">
              <w:rPr>
                <w:szCs w:val="28"/>
              </w:rPr>
              <w:t>_________</w:t>
            </w:r>
          </w:p>
          <w:p w:rsidR="00AE0E3B" w:rsidRPr="00FF6D06" w:rsidRDefault="00AE0E3B" w:rsidP="00FA0A6A">
            <w:pPr>
              <w:spacing w:after="120" w:line="120" w:lineRule="auto"/>
              <w:jc w:val="center"/>
              <w:rPr>
                <w:szCs w:val="28"/>
              </w:rPr>
            </w:pPr>
          </w:p>
          <w:p w:rsidR="00AE0E3B" w:rsidRPr="00FF6D06" w:rsidRDefault="00AE0E3B" w:rsidP="002F350E">
            <w:pPr>
              <w:jc w:val="center"/>
            </w:pPr>
            <w:r w:rsidRPr="00FF6D06">
              <w:rPr>
                <w:szCs w:val="28"/>
              </w:rPr>
              <w:t xml:space="preserve">Số: </w:t>
            </w:r>
            <w:r w:rsidR="002F350E">
              <w:rPr>
                <w:szCs w:val="28"/>
              </w:rPr>
              <w:t>34</w:t>
            </w:r>
            <w:r w:rsidRPr="00FF6D06">
              <w:rPr>
                <w:szCs w:val="28"/>
              </w:rPr>
              <w:t>/BXD-HĐXD</w:t>
            </w:r>
          </w:p>
        </w:tc>
        <w:tc>
          <w:tcPr>
            <w:tcW w:w="6192" w:type="dxa"/>
          </w:tcPr>
          <w:p w:rsidR="00AE0E3B" w:rsidRPr="00FF6D06" w:rsidRDefault="00AE0E3B"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AE0E3B" w:rsidRPr="00FF6D06" w:rsidRDefault="00AE0E3B" w:rsidP="00FA0A6A">
            <w:pPr>
              <w:jc w:val="center"/>
              <w:rPr>
                <w:b/>
              </w:rPr>
            </w:pPr>
            <w:r w:rsidRPr="00FF6D06">
              <w:rPr>
                <w:b/>
              </w:rPr>
              <w:t>Độc lập - Tự do - Hạnh phúc</w:t>
            </w:r>
          </w:p>
          <w:p w:rsidR="00AE0E3B" w:rsidRPr="00FF6D06" w:rsidRDefault="00AD73F1"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AE0E3B" w:rsidRPr="00FF6D06" w:rsidRDefault="00AE0E3B" w:rsidP="002F350E">
            <w:pPr>
              <w:jc w:val="center"/>
            </w:pPr>
            <w:r w:rsidRPr="00FF6D06">
              <w:rPr>
                <w:i/>
              </w:rPr>
              <w:t xml:space="preserve">Hà Nội, ngày </w:t>
            </w:r>
            <w:r w:rsidR="002F350E">
              <w:rPr>
                <w:i/>
              </w:rPr>
              <w:t xml:space="preserve"> 20 </w:t>
            </w:r>
            <w:r w:rsidRPr="00FF6D06">
              <w:rPr>
                <w:i/>
              </w:rPr>
              <w:t xml:space="preserve"> tháng  </w:t>
            </w:r>
            <w:r>
              <w:rPr>
                <w:i/>
              </w:rPr>
              <w:t>3</w:t>
            </w:r>
            <w:r w:rsidRPr="00FF6D06">
              <w:rPr>
                <w:i/>
              </w:rPr>
              <w:t xml:space="preserve">  năm 2018.</w:t>
            </w:r>
          </w:p>
        </w:tc>
      </w:tr>
      <w:tr w:rsidR="00AE0E3B" w:rsidRPr="00FF6D06" w:rsidTr="00FA0A6A">
        <w:tc>
          <w:tcPr>
            <w:tcW w:w="3261" w:type="dxa"/>
          </w:tcPr>
          <w:p w:rsidR="00AE0E3B" w:rsidRPr="00AE0E3B" w:rsidRDefault="00AE0E3B" w:rsidP="00440ECC">
            <w:pPr>
              <w:pStyle w:val="Heading2"/>
              <w:jc w:val="both"/>
              <w:rPr>
                <w:rFonts w:ascii="Times New Roman" w:hAnsi="Times New Roman"/>
                <w:b w:val="0"/>
                <w:sz w:val="28"/>
                <w:szCs w:val="28"/>
              </w:rPr>
            </w:pPr>
            <w:r w:rsidRPr="00FF6D06">
              <w:rPr>
                <w:rFonts w:ascii="Times New Roman" w:hAnsi="Times New Roman"/>
                <w:b w:val="0"/>
                <w:iCs/>
                <w:sz w:val="24"/>
              </w:rPr>
              <w:t>V/v</w:t>
            </w:r>
            <w:r w:rsidRPr="00FF6D06">
              <w:rPr>
                <w:b w:val="0"/>
                <w:iCs/>
                <w:sz w:val="24"/>
              </w:rPr>
              <w:t xml:space="preserve"> </w:t>
            </w:r>
            <w:r>
              <w:rPr>
                <w:rFonts w:ascii="Times New Roman" w:hAnsi="Times New Roman"/>
                <w:b w:val="0"/>
                <w:iCs/>
                <w:sz w:val="24"/>
              </w:rPr>
              <w:t>hướng dẫn về giấy phép xây dựng công trình.</w:t>
            </w:r>
          </w:p>
        </w:tc>
        <w:tc>
          <w:tcPr>
            <w:tcW w:w="6192" w:type="dxa"/>
          </w:tcPr>
          <w:p w:rsidR="00AE0E3B" w:rsidRPr="00FF6D06" w:rsidRDefault="00AE0E3B" w:rsidP="00FA0A6A">
            <w:pPr>
              <w:pStyle w:val="Heading2"/>
              <w:rPr>
                <w:rFonts w:ascii="Times New Roman" w:hAnsi="Times New Roman"/>
                <w:sz w:val="28"/>
              </w:rPr>
            </w:pPr>
          </w:p>
        </w:tc>
      </w:tr>
    </w:tbl>
    <w:p w:rsidR="00AE0E3B" w:rsidRPr="00FF6D06" w:rsidRDefault="00AE0E3B" w:rsidP="00FF6D06">
      <w:pPr>
        <w:rPr>
          <w:iCs/>
          <w:sz w:val="24"/>
        </w:rPr>
      </w:pPr>
    </w:p>
    <w:p w:rsidR="00AE0E3B" w:rsidRDefault="00AE0E3B" w:rsidP="00FF6D06">
      <w:pPr>
        <w:jc w:val="center"/>
      </w:pPr>
      <w:r w:rsidRPr="00FF6D06">
        <w:t xml:space="preserve">Kính gửi: </w:t>
      </w:r>
      <w:r>
        <w:t xml:space="preserve">Ban quản lý </w:t>
      </w:r>
      <w:r w:rsidR="007438BE">
        <w:t>K</w:t>
      </w:r>
      <w:r>
        <w:t xml:space="preserve">hu kinh tế Nghi Sơn </w:t>
      </w:r>
    </w:p>
    <w:p w:rsidR="00AE0E3B" w:rsidRPr="00FF6D06" w:rsidRDefault="00AE0E3B" w:rsidP="00FF6D06">
      <w:pPr>
        <w:jc w:val="center"/>
        <w:rPr>
          <w:i/>
          <w:iCs/>
        </w:rPr>
      </w:pPr>
      <w:r>
        <w:t xml:space="preserve">                         và các </w:t>
      </w:r>
      <w:r w:rsidR="007438BE">
        <w:t>K</w:t>
      </w:r>
      <w:r>
        <w:t>hu công nghiệp tỉnh Thanh Hóa</w:t>
      </w:r>
    </w:p>
    <w:p w:rsidR="00AE0E3B" w:rsidRDefault="00AE0E3B" w:rsidP="00FF6D06">
      <w:r w:rsidRPr="00FF6D06">
        <w:tab/>
      </w:r>
    </w:p>
    <w:p w:rsidR="00AE0E3B" w:rsidRDefault="00AE0E3B" w:rsidP="00AE0E3B">
      <w:pPr>
        <w:spacing w:after="120"/>
      </w:pPr>
      <w:r>
        <w:tab/>
        <w:t xml:space="preserve">Bộ Xây dựng nhận được văn bản số 342/BQLKKTNS&amp;KCN-QLQH ngày 13/02/2018 của Ban quản lý </w:t>
      </w:r>
      <w:r w:rsidR="007438BE">
        <w:t>K</w:t>
      </w:r>
      <w:r>
        <w:t xml:space="preserve">hu kinh tế Nghi Sơn và các </w:t>
      </w:r>
      <w:r w:rsidR="007438BE">
        <w:t>K</w:t>
      </w:r>
      <w:r>
        <w:t xml:space="preserve">hu công nghiệp tỉnh Thanh Hóa đề nghị hướng dẫn về miễn giấy phép xây dựng cho </w:t>
      </w:r>
      <w:r w:rsidR="00CF34F0">
        <w:t>công trình</w:t>
      </w:r>
      <w:r w:rsidR="00A43FE0">
        <w:t xml:space="preserve"> xây dựng thuộc dự án</w:t>
      </w:r>
      <w:r w:rsidR="00CF34F0">
        <w:t xml:space="preserve"> </w:t>
      </w:r>
      <w:r>
        <w:t>Nhà máy Nhiệt điện BOT Nghi Sơn 2. Sau khi nghiên cứu, Bộ Xây dựng có ý kiến như sau:</w:t>
      </w:r>
    </w:p>
    <w:p w:rsidR="00AE0E3B" w:rsidRDefault="00AE0E3B" w:rsidP="00AE0E3B">
      <w:pPr>
        <w:spacing w:after="120"/>
      </w:pPr>
      <w:r>
        <w:tab/>
      </w:r>
      <w:r w:rsidR="00A43FE0">
        <w:t xml:space="preserve">Dự án </w:t>
      </w:r>
      <w:r>
        <w:t xml:space="preserve">Nhà máy Nhiệt điện BOT Nghi Sơn 2 do Công ty TNHH Điện Nghi Sơn 2 làm </w:t>
      </w:r>
      <w:r w:rsidR="006F08BF">
        <w:t xml:space="preserve">chủ </w:t>
      </w:r>
      <w:r>
        <w:t>đầu tư tại khu kinh tế Nghi Sơn, tỉnh Thanh Hóa</w:t>
      </w:r>
      <w:r w:rsidR="00CF34F0">
        <w:t xml:space="preserve"> đã được </w:t>
      </w:r>
      <w:r w:rsidR="00A43FE0">
        <w:t xml:space="preserve">Bộ trưởng </w:t>
      </w:r>
      <w:r w:rsidR="00CF34F0">
        <w:t>Bộ Công Thương phê duyệt Báo cáo nghiên cứu khả thi tại Quyết định số 3266/QĐ-BCT ngày 06/4/2015</w:t>
      </w:r>
      <w:r w:rsidR="00A43FE0">
        <w:t>.</w:t>
      </w:r>
    </w:p>
    <w:p w:rsidR="00A43FE0" w:rsidRDefault="00A43FE0" w:rsidP="00AE0E3B">
      <w:pPr>
        <w:spacing w:after="120"/>
      </w:pPr>
      <w:r>
        <w:tab/>
        <w:t xml:space="preserve">Do đó, </w:t>
      </w:r>
      <w:r w:rsidR="007762E4">
        <w:t>với thẩm quyền của mình theo quy định tại Khoản 2 Điều 103 Luật Xây dựng năm 2014, Ban quản lý Khu kinh tế Nghi Sơn và các Khu công nghiệp tỉnh Thanh Hóa căn cứ hồ sơ pháp lý của dự án và</w:t>
      </w:r>
      <w:r>
        <w:t xml:space="preserve"> quy định tại Điểm b Khoản 2 Điều 89 Luật Xây dựng năm 2014, </w:t>
      </w:r>
      <w:r w:rsidR="007762E4">
        <w:t>để hướng dẫn chủ đầu tư</w:t>
      </w:r>
      <w:r>
        <w:t xml:space="preserve"> dự án Nhà máy Nhiệt điện BOT Nghi Sơn 2 </w:t>
      </w:r>
      <w:r w:rsidR="007762E4">
        <w:t>về việc</w:t>
      </w:r>
      <w:r>
        <w:t xml:space="preserve"> miễn giấy phép xây dựng</w:t>
      </w:r>
      <w:r w:rsidR="007762E4">
        <w:t xml:space="preserve"> theo quy định</w:t>
      </w:r>
      <w:r>
        <w:t>.</w:t>
      </w:r>
    </w:p>
    <w:p w:rsidR="00CA1768" w:rsidRPr="00383298" w:rsidRDefault="00CA1768" w:rsidP="00CA1768">
      <w:pPr>
        <w:spacing w:after="120"/>
        <w:ind w:firstLine="720"/>
        <w:rPr>
          <w:lang w:val="pt-BR"/>
        </w:rPr>
      </w:pPr>
      <w:r w:rsidRPr="00383298">
        <w:rPr>
          <w:lang w:val="pt-BR"/>
        </w:rPr>
        <w:t>Trong quá trình triển khai thực hiện</w:t>
      </w:r>
      <w:r>
        <w:rPr>
          <w:lang w:val="pt-BR"/>
        </w:rPr>
        <w:t xml:space="preserve"> dự án</w:t>
      </w:r>
      <w:r w:rsidRPr="00383298">
        <w:rPr>
          <w:lang w:val="pt-BR"/>
        </w:rPr>
        <w:t xml:space="preserve">, đề nghị </w:t>
      </w:r>
      <w:r w:rsidR="007762E4">
        <w:t>Ban quản lý Khu kinh tế Nghi Sơn và các Khu công nghiệp tỉnh Thanh Hóa hướng dẫn chủ đầu tư</w:t>
      </w:r>
      <w:r w:rsidRPr="00383298">
        <w:rPr>
          <w:lang w:val="pt-BR"/>
        </w:rPr>
        <w:t xml:space="preserve"> nghiêm chỉnh chấp hành các quy định của pháp luật về xây dựng, pháp luật </w:t>
      </w:r>
      <w:r>
        <w:rPr>
          <w:lang w:val="pt-BR"/>
        </w:rPr>
        <w:t>về đầu tư, pháp luật về đấu thầu và các pháp luật khác có liên quan</w:t>
      </w:r>
      <w:r w:rsidRPr="00383298">
        <w:rPr>
          <w:lang w:val="pt-BR"/>
        </w:rPr>
        <w:t>.</w:t>
      </w:r>
    </w:p>
    <w:p w:rsidR="00AE0E3B" w:rsidRPr="00FF6D06" w:rsidRDefault="00A43FE0" w:rsidP="00A43FE0">
      <w:r>
        <w:tab/>
        <w:t xml:space="preserve">Trên đây là ý kiến của Bộ Xây dựng, đề nghị </w:t>
      </w:r>
      <w:r w:rsidR="00AE0E3B">
        <w:t xml:space="preserve">Ban quản lý </w:t>
      </w:r>
      <w:r w:rsidR="007438BE">
        <w:t>K</w:t>
      </w:r>
      <w:r w:rsidR="00AE0E3B">
        <w:t xml:space="preserve">hu kinh tế Nghi Sơn và các </w:t>
      </w:r>
      <w:r w:rsidR="007438BE">
        <w:t>K</w:t>
      </w:r>
      <w:r w:rsidR="00AE0E3B">
        <w:t>hu công nghiệp tỉnh Thanh Hóa</w:t>
      </w:r>
      <w:r>
        <w:t xml:space="preserve"> nghiên cứu, thực hiện./.</w:t>
      </w:r>
    </w:p>
    <w:p w:rsidR="00AE0E3B" w:rsidRPr="00FF6D06" w:rsidRDefault="00AE0E3B" w:rsidP="00A43FE0"/>
    <w:tbl>
      <w:tblPr>
        <w:tblW w:w="8931" w:type="dxa"/>
        <w:tblInd w:w="108" w:type="dxa"/>
        <w:tblLayout w:type="fixed"/>
        <w:tblLook w:val="0000" w:firstRow="0" w:lastRow="0" w:firstColumn="0" w:lastColumn="0" w:noHBand="0" w:noVBand="0"/>
      </w:tblPr>
      <w:tblGrid>
        <w:gridCol w:w="3544"/>
        <w:gridCol w:w="5387"/>
      </w:tblGrid>
      <w:tr w:rsidR="00AE0E3B" w:rsidRPr="00FF6D06" w:rsidTr="00877193">
        <w:tc>
          <w:tcPr>
            <w:tcW w:w="3544" w:type="dxa"/>
          </w:tcPr>
          <w:p w:rsidR="00AE0E3B" w:rsidRPr="00FF6D06" w:rsidRDefault="00AE0E3B" w:rsidP="00FA0A6A">
            <w:pPr>
              <w:rPr>
                <w:b/>
                <w:i/>
                <w:sz w:val="24"/>
              </w:rPr>
            </w:pPr>
            <w:r w:rsidRPr="00FF6D06">
              <w:rPr>
                <w:b/>
                <w:i/>
                <w:sz w:val="24"/>
              </w:rPr>
              <w:t>Nơi nhận:</w:t>
            </w:r>
          </w:p>
          <w:p w:rsidR="00AE0E3B" w:rsidRDefault="00AE0E3B" w:rsidP="00FA0A6A">
            <w:pPr>
              <w:ind w:left="312" w:hanging="136"/>
              <w:rPr>
                <w:sz w:val="24"/>
              </w:rPr>
            </w:pPr>
            <w:r w:rsidRPr="00FF6D06">
              <w:rPr>
                <w:sz w:val="24"/>
              </w:rPr>
              <w:t>- Như trên;</w:t>
            </w:r>
          </w:p>
          <w:p w:rsidR="0008055D" w:rsidRPr="00FF6D06" w:rsidRDefault="0008055D" w:rsidP="00FA0A6A">
            <w:pPr>
              <w:ind w:left="312" w:hanging="136"/>
              <w:rPr>
                <w:sz w:val="24"/>
              </w:rPr>
            </w:pPr>
            <w:r>
              <w:rPr>
                <w:sz w:val="24"/>
              </w:rPr>
              <w:t>- TT Lê Quang Hùng (để b/c);</w:t>
            </w:r>
          </w:p>
          <w:p w:rsidR="00AE0E3B" w:rsidRPr="00FF6D06" w:rsidRDefault="00AE0E3B" w:rsidP="0008055D">
            <w:pPr>
              <w:ind w:left="312" w:hanging="136"/>
              <w:rPr>
                <w:b/>
                <w:sz w:val="24"/>
              </w:rPr>
            </w:pPr>
            <w:r w:rsidRPr="00FF6D06">
              <w:rPr>
                <w:sz w:val="24"/>
              </w:rPr>
              <w:t>- Lưu: VT, HĐXD (NLĐ - 0</w:t>
            </w:r>
            <w:r w:rsidR="0008055D">
              <w:rPr>
                <w:sz w:val="24"/>
              </w:rPr>
              <w:t>4</w:t>
            </w:r>
            <w:r w:rsidRPr="00FF6D06">
              <w:rPr>
                <w:sz w:val="24"/>
              </w:rPr>
              <w:t>).</w:t>
            </w:r>
          </w:p>
        </w:tc>
        <w:tc>
          <w:tcPr>
            <w:tcW w:w="5387" w:type="dxa"/>
          </w:tcPr>
          <w:p w:rsidR="00AE0E3B" w:rsidRPr="00877193" w:rsidRDefault="00877193" w:rsidP="00FA0A6A">
            <w:pPr>
              <w:pStyle w:val="Heading2"/>
              <w:rPr>
                <w:rFonts w:ascii="Times New Roman" w:hAnsi="Times New Roman"/>
              </w:rPr>
            </w:pPr>
            <w:r w:rsidRPr="00877193">
              <w:rPr>
                <w:rFonts w:ascii="Times New Roman" w:hAnsi="Times New Roman"/>
              </w:rPr>
              <w:t>TL</w:t>
            </w:r>
            <w:r w:rsidR="00AE0E3B" w:rsidRPr="00877193">
              <w:rPr>
                <w:rFonts w:ascii="Times New Roman" w:hAnsi="Times New Roman"/>
              </w:rPr>
              <w:t xml:space="preserve">. BỘ TRƯỞNG </w:t>
            </w:r>
          </w:p>
          <w:p w:rsidR="00AE0E3B" w:rsidRPr="00877193" w:rsidRDefault="00877193" w:rsidP="00FA0A6A">
            <w:pPr>
              <w:jc w:val="center"/>
              <w:rPr>
                <w:b/>
                <w:sz w:val="26"/>
              </w:rPr>
            </w:pPr>
            <w:r w:rsidRPr="00877193">
              <w:rPr>
                <w:b/>
                <w:sz w:val="26"/>
              </w:rPr>
              <w:t>KT. CỤC</w:t>
            </w:r>
            <w:r w:rsidR="00AE0E3B" w:rsidRPr="00877193">
              <w:rPr>
                <w:b/>
                <w:sz w:val="26"/>
              </w:rPr>
              <w:t xml:space="preserve"> TRƯỞNG</w:t>
            </w:r>
          </w:p>
          <w:p w:rsidR="00877193" w:rsidRPr="00877193" w:rsidRDefault="00877193" w:rsidP="00FA0A6A">
            <w:pPr>
              <w:jc w:val="center"/>
              <w:rPr>
                <w:b/>
                <w:sz w:val="26"/>
              </w:rPr>
            </w:pPr>
            <w:r w:rsidRPr="00877193">
              <w:rPr>
                <w:b/>
                <w:sz w:val="26"/>
              </w:rPr>
              <w:t xml:space="preserve">CỤC QUẢN LÝ HOẠT ĐỘNG XÂY DỰNG </w:t>
            </w:r>
          </w:p>
          <w:p w:rsidR="00877193" w:rsidRPr="00877193" w:rsidRDefault="00877193" w:rsidP="00FA0A6A">
            <w:pPr>
              <w:jc w:val="center"/>
              <w:rPr>
                <w:b/>
                <w:sz w:val="26"/>
              </w:rPr>
            </w:pPr>
            <w:r w:rsidRPr="00877193">
              <w:rPr>
                <w:b/>
                <w:sz w:val="26"/>
              </w:rPr>
              <w:t>PHÓ CỤC TRƯỞNG</w:t>
            </w:r>
          </w:p>
          <w:p w:rsidR="00AE0E3B" w:rsidRPr="00FF6D06" w:rsidRDefault="00AE0E3B" w:rsidP="00FA0A6A">
            <w:pPr>
              <w:jc w:val="center"/>
              <w:rPr>
                <w:b/>
              </w:rPr>
            </w:pPr>
          </w:p>
          <w:p w:rsidR="00AE0E3B" w:rsidRPr="00FF6D06" w:rsidRDefault="00AE0E3B" w:rsidP="00FA0A6A">
            <w:pPr>
              <w:jc w:val="center"/>
              <w:rPr>
                <w:b/>
              </w:rPr>
            </w:pPr>
          </w:p>
          <w:p w:rsidR="00751DB7" w:rsidRPr="006B7A2E" w:rsidRDefault="00751DB7" w:rsidP="006B7A2E">
            <w:pPr>
              <w:spacing w:before="120" w:after="120"/>
              <w:jc w:val="center"/>
            </w:pPr>
            <w:r w:rsidRPr="006B7A2E">
              <w:t>(đã ký)</w:t>
            </w:r>
          </w:p>
          <w:p w:rsidR="00AE0E3B" w:rsidRPr="00FF6D06" w:rsidRDefault="00751DB7" w:rsidP="00FA0A6A">
            <w:pPr>
              <w:jc w:val="center"/>
              <w:rPr>
                <w:b/>
              </w:rPr>
            </w:pPr>
            <w:r>
              <w:rPr>
                <w:b/>
              </w:rPr>
              <w:t xml:space="preserve"> </w:t>
            </w:r>
          </w:p>
          <w:p w:rsidR="00AE0E3B" w:rsidRPr="00FF6D06" w:rsidRDefault="00AE0E3B" w:rsidP="00FA0A6A">
            <w:pPr>
              <w:jc w:val="center"/>
              <w:rPr>
                <w:b/>
              </w:rPr>
            </w:pPr>
          </w:p>
          <w:p w:rsidR="00AE0E3B" w:rsidRPr="00FF6D06" w:rsidRDefault="00877193" w:rsidP="00FA0A6A">
            <w:pPr>
              <w:jc w:val="center"/>
              <w:rPr>
                <w:b/>
              </w:rPr>
            </w:pPr>
            <w:r>
              <w:rPr>
                <w:b/>
              </w:rPr>
              <w:t>Bùi Văn Dưỡng</w:t>
            </w:r>
          </w:p>
        </w:tc>
      </w:tr>
    </w:tbl>
    <w:p w:rsidR="00A3051D" w:rsidRDefault="00AE0E3B">
      <w:r w:rsidRPr="00FF6D06">
        <w:t xml:space="preserve"> </w:t>
      </w:r>
      <w:bookmarkStart w:id="0" w:name="_GoBack"/>
      <w:bookmarkEnd w:id="0"/>
    </w:p>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3B"/>
    <w:rsid w:val="0008055D"/>
    <w:rsid w:val="000F33C7"/>
    <w:rsid w:val="000F3ED1"/>
    <w:rsid w:val="00174765"/>
    <w:rsid w:val="001B30F1"/>
    <w:rsid w:val="0023564C"/>
    <w:rsid w:val="002B567D"/>
    <w:rsid w:val="002C46F8"/>
    <w:rsid w:val="002E54B5"/>
    <w:rsid w:val="002F350E"/>
    <w:rsid w:val="00436240"/>
    <w:rsid w:val="00463E2F"/>
    <w:rsid w:val="004D1EEC"/>
    <w:rsid w:val="0060437E"/>
    <w:rsid w:val="00674FD7"/>
    <w:rsid w:val="00686C4F"/>
    <w:rsid w:val="006E6FF3"/>
    <w:rsid w:val="006F08BF"/>
    <w:rsid w:val="007438BE"/>
    <w:rsid w:val="00751DB7"/>
    <w:rsid w:val="007762E4"/>
    <w:rsid w:val="007852E2"/>
    <w:rsid w:val="008325EF"/>
    <w:rsid w:val="00877193"/>
    <w:rsid w:val="008D5F56"/>
    <w:rsid w:val="009741DB"/>
    <w:rsid w:val="00A43FE0"/>
    <w:rsid w:val="00A951FD"/>
    <w:rsid w:val="00AA3862"/>
    <w:rsid w:val="00AC3F6B"/>
    <w:rsid w:val="00AD471A"/>
    <w:rsid w:val="00AD73F1"/>
    <w:rsid w:val="00AD7805"/>
    <w:rsid w:val="00AE0E3B"/>
    <w:rsid w:val="00B36757"/>
    <w:rsid w:val="00B51B7B"/>
    <w:rsid w:val="00B72EE1"/>
    <w:rsid w:val="00C74C7A"/>
    <w:rsid w:val="00CA1768"/>
    <w:rsid w:val="00CD59A6"/>
    <w:rsid w:val="00CF34F0"/>
    <w:rsid w:val="00CF73D8"/>
    <w:rsid w:val="00F072F9"/>
    <w:rsid w:val="00F1219D"/>
    <w:rsid w:val="00F5222B"/>
    <w:rsid w:val="00F52584"/>
    <w:rsid w:val="00F61C58"/>
    <w:rsid w:val="00FC558E"/>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E0E3B"/>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0E3B"/>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AE0E3B"/>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0E3B"/>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6</cp:revision>
  <dcterms:created xsi:type="dcterms:W3CDTF">2018-03-19T01:47:00Z</dcterms:created>
  <dcterms:modified xsi:type="dcterms:W3CDTF">2018-03-19T01:51:00Z</dcterms:modified>
</cp:coreProperties>
</file>