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3" w:type="dxa"/>
        <w:tblInd w:w="-113" w:type="dxa"/>
        <w:tblLayout w:type="fixed"/>
        <w:tblCellMar>
          <w:left w:w="85" w:type="dxa"/>
          <w:right w:w="85" w:type="dxa"/>
        </w:tblCellMar>
        <w:tblLook w:val="0000" w:firstRow="0" w:lastRow="0" w:firstColumn="0" w:lastColumn="0" w:noHBand="0" w:noVBand="0"/>
      </w:tblPr>
      <w:tblGrid>
        <w:gridCol w:w="3530"/>
        <w:gridCol w:w="5753"/>
      </w:tblGrid>
      <w:tr w:rsidR="004900C1">
        <w:trPr>
          <w:cantSplit/>
          <w:trHeight w:val="720"/>
        </w:trPr>
        <w:tc>
          <w:tcPr>
            <w:tcW w:w="3530" w:type="dxa"/>
            <w:tcBorders>
              <w:top w:val="nil"/>
              <w:left w:val="nil"/>
              <w:bottom w:val="nil"/>
              <w:right w:val="nil"/>
            </w:tcBorders>
          </w:tcPr>
          <w:p w:rsidR="004900C1" w:rsidRDefault="004900C1">
            <w:pPr>
              <w:jc w:val="center"/>
              <w:rPr>
                <w:b/>
                <w:bCs/>
                <w:sz w:val="26"/>
                <w:szCs w:val="26"/>
              </w:rPr>
            </w:pPr>
            <w:r>
              <w:rPr>
                <w:b/>
                <w:bCs/>
                <w:sz w:val="26"/>
                <w:szCs w:val="26"/>
              </w:rPr>
              <w:t>BỘ XÂY DỰNG</w:t>
            </w:r>
          </w:p>
          <w:p w:rsidR="001945B5" w:rsidRDefault="001F4A7A" w:rsidP="0029375C">
            <w:pPr>
              <w:spacing w:before="120"/>
              <w:jc w:val="center"/>
              <w:rPr>
                <w:b/>
                <w:bCs/>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744855</wp:posOffset>
                      </wp:positionH>
                      <wp:positionV relativeFrom="paragraph">
                        <wp:posOffset>6350</wp:posOffset>
                      </wp:positionV>
                      <wp:extent cx="635635" cy="0"/>
                      <wp:effectExtent l="10160" t="11430" r="11430"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61070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5pt,.5pt" to="108.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"/>
                  </w:pict>
                </mc:Fallback>
              </mc:AlternateContent>
            </w:r>
            <w:r w:rsidR="001945B5">
              <w:rPr>
                <w:sz w:val="26"/>
                <w:szCs w:val="26"/>
              </w:rPr>
              <w:t xml:space="preserve">Số: </w:t>
            </w:r>
            <w:r w:rsidR="0029375C">
              <w:rPr>
                <w:sz w:val="26"/>
                <w:szCs w:val="26"/>
              </w:rPr>
              <w:t>266</w:t>
            </w:r>
            <w:r w:rsidR="001945B5">
              <w:rPr>
                <w:sz w:val="26"/>
                <w:szCs w:val="26"/>
              </w:rPr>
              <w:t>/BXD-KT</w:t>
            </w:r>
            <w:r w:rsidR="00730579">
              <w:rPr>
                <w:sz w:val="26"/>
                <w:szCs w:val="26"/>
              </w:rPr>
              <w:t>XD</w:t>
            </w:r>
          </w:p>
        </w:tc>
        <w:tc>
          <w:tcPr>
            <w:tcW w:w="5753" w:type="dxa"/>
            <w:tcBorders>
              <w:top w:val="nil"/>
              <w:left w:val="nil"/>
              <w:bottom w:val="nil"/>
              <w:right w:val="nil"/>
            </w:tcBorders>
          </w:tcPr>
          <w:p w:rsidR="004900C1" w:rsidRDefault="004900C1">
            <w:pPr>
              <w:jc w:val="center"/>
              <w:rPr>
                <w:b/>
                <w:bCs/>
                <w:sz w:val="26"/>
                <w:szCs w:val="26"/>
              </w:rPr>
            </w:pPr>
            <w:r>
              <w:rPr>
                <w:b/>
                <w:bCs/>
                <w:sz w:val="26"/>
                <w:szCs w:val="26"/>
              </w:rPr>
              <w:t>CỘNG HOÀ XÃ HỘI CHỦ NGHĨA VIỆT NAM</w:t>
            </w:r>
          </w:p>
          <w:p w:rsidR="004900C1" w:rsidRDefault="004900C1" w:rsidP="00655A76">
            <w:pPr>
              <w:spacing w:before="120"/>
              <w:jc w:val="center"/>
              <w:rPr>
                <w:b/>
                <w:bCs/>
                <w:sz w:val="26"/>
                <w:szCs w:val="26"/>
              </w:rPr>
            </w:pPr>
            <w:r>
              <w:rPr>
                <w:b/>
                <w:bCs/>
                <w:sz w:val="26"/>
                <w:szCs w:val="26"/>
              </w:rPr>
              <w:t>Độc lập - Tự do - Hạnh phúc</w:t>
            </w:r>
          </w:p>
        </w:tc>
      </w:tr>
      <w:tr w:rsidR="001945B5" w:rsidRPr="00997E99">
        <w:trPr>
          <w:cantSplit/>
          <w:trHeight w:val="544"/>
        </w:trPr>
        <w:tc>
          <w:tcPr>
            <w:tcW w:w="3530" w:type="dxa"/>
            <w:tcBorders>
              <w:top w:val="nil"/>
              <w:left w:val="nil"/>
              <w:bottom w:val="nil"/>
              <w:right w:val="nil"/>
            </w:tcBorders>
          </w:tcPr>
          <w:p w:rsidR="001945B5" w:rsidRPr="00997E99" w:rsidRDefault="001945B5" w:rsidP="00AE4FAA">
            <w:pPr>
              <w:pStyle w:val="Heading5"/>
              <w:spacing w:before="180"/>
              <w:rPr>
                <w:sz w:val="24"/>
                <w:szCs w:val="24"/>
                <w:lang w:val="en-US"/>
              </w:rPr>
            </w:pPr>
            <w:r w:rsidRPr="00997E99">
              <w:rPr>
                <w:sz w:val="24"/>
                <w:szCs w:val="24"/>
                <w:lang w:val="en-US"/>
              </w:rPr>
              <w:t xml:space="preserve">V/v </w:t>
            </w:r>
            <w:r w:rsidR="00AE4FAA">
              <w:rPr>
                <w:sz w:val="24"/>
                <w:szCs w:val="24"/>
                <w:lang w:val="en-US"/>
              </w:rPr>
              <w:t>X</w:t>
            </w:r>
            <w:r w:rsidR="00984167">
              <w:rPr>
                <w:sz w:val="24"/>
                <w:szCs w:val="24"/>
                <w:lang w:val="en-US"/>
              </w:rPr>
              <w:t xml:space="preserve">ác nhận </w:t>
            </w:r>
            <w:r w:rsidR="00AE4FAA">
              <w:rPr>
                <w:sz w:val="24"/>
                <w:szCs w:val="24"/>
                <w:lang w:val="en-US"/>
              </w:rPr>
              <w:t xml:space="preserve">giá trị </w:t>
            </w:r>
            <w:r w:rsidR="00984167">
              <w:rPr>
                <w:sz w:val="24"/>
                <w:szCs w:val="24"/>
                <w:lang w:val="en-US"/>
              </w:rPr>
              <w:t xml:space="preserve">khối lượng hoàn thành </w:t>
            </w:r>
            <w:r w:rsidR="00984167" w:rsidRPr="00984167">
              <w:rPr>
                <w:sz w:val="24"/>
                <w:szCs w:val="24"/>
                <w:lang w:val="en-US"/>
              </w:rPr>
              <w:t>Dự án giải quyết ngập do triều khu vực TP. HCM có xét đến yếu tố biến đổi khi hậu (Giai đoạn 1)</w:t>
            </w:r>
            <w:r w:rsidR="00984167">
              <w:rPr>
                <w:sz w:val="24"/>
                <w:szCs w:val="24"/>
                <w:lang w:val="en-US"/>
              </w:rPr>
              <w:t xml:space="preserve"> </w:t>
            </w:r>
          </w:p>
        </w:tc>
        <w:tc>
          <w:tcPr>
            <w:tcW w:w="5753" w:type="dxa"/>
            <w:tcBorders>
              <w:top w:val="nil"/>
              <w:left w:val="nil"/>
              <w:bottom w:val="nil"/>
              <w:right w:val="nil"/>
            </w:tcBorders>
          </w:tcPr>
          <w:p w:rsidR="001945B5" w:rsidRPr="00997E99" w:rsidRDefault="001F4A7A" w:rsidP="002A45AF">
            <w:pPr>
              <w:spacing w:before="120"/>
              <w:jc w:val="right"/>
              <w:rPr>
                <w:i/>
                <w:iCs/>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752475</wp:posOffset>
                      </wp:positionH>
                      <wp:positionV relativeFrom="paragraph">
                        <wp:posOffset>2540</wp:posOffset>
                      </wp:positionV>
                      <wp:extent cx="2051685" cy="0"/>
                      <wp:effectExtent l="11430" t="8255" r="13335" b="1079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FA24B7"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2pt" to="220.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Kx9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"/>
                  </w:pict>
                </mc:Fallback>
              </mc:AlternateContent>
            </w:r>
            <w:r w:rsidR="001945B5" w:rsidRPr="00997E99">
              <w:rPr>
                <w:i/>
                <w:iCs/>
                <w:sz w:val="26"/>
                <w:szCs w:val="26"/>
              </w:rPr>
              <w:t xml:space="preserve">Hà Nội, ngày </w:t>
            </w:r>
            <w:r w:rsidR="00792AAA" w:rsidRPr="00997E99">
              <w:rPr>
                <w:i/>
                <w:iCs/>
                <w:sz w:val="26"/>
                <w:szCs w:val="26"/>
              </w:rPr>
              <w:t xml:space="preserve"> </w:t>
            </w:r>
            <w:r w:rsidR="0029375C">
              <w:rPr>
                <w:i/>
                <w:iCs/>
                <w:sz w:val="26"/>
                <w:szCs w:val="26"/>
              </w:rPr>
              <w:t>07</w:t>
            </w:r>
            <w:r w:rsidR="001945B5" w:rsidRPr="00997E99">
              <w:rPr>
                <w:i/>
                <w:iCs/>
                <w:sz w:val="26"/>
                <w:szCs w:val="26"/>
              </w:rPr>
              <w:t xml:space="preserve"> tháng</w:t>
            </w:r>
            <w:r w:rsidR="0041323A" w:rsidRPr="00997E99">
              <w:rPr>
                <w:i/>
                <w:iCs/>
                <w:sz w:val="26"/>
                <w:szCs w:val="26"/>
              </w:rPr>
              <w:t xml:space="preserve"> </w:t>
            </w:r>
            <w:r w:rsidR="0029375C">
              <w:rPr>
                <w:i/>
                <w:iCs/>
                <w:sz w:val="26"/>
                <w:szCs w:val="26"/>
              </w:rPr>
              <w:t xml:space="preserve"> 02 </w:t>
            </w:r>
            <w:r w:rsidR="001945B5" w:rsidRPr="00997E99">
              <w:rPr>
                <w:i/>
                <w:iCs/>
                <w:sz w:val="26"/>
                <w:szCs w:val="26"/>
              </w:rPr>
              <w:t>năm 20</w:t>
            </w:r>
            <w:r w:rsidR="00792AAA" w:rsidRPr="00997E99">
              <w:rPr>
                <w:i/>
                <w:iCs/>
                <w:sz w:val="26"/>
                <w:szCs w:val="26"/>
              </w:rPr>
              <w:t>1</w:t>
            </w:r>
            <w:r w:rsidR="00F43665">
              <w:rPr>
                <w:i/>
                <w:iCs/>
                <w:sz w:val="26"/>
                <w:szCs w:val="26"/>
              </w:rPr>
              <w:t>8</w:t>
            </w:r>
          </w:p>
        </w:tc>
      </w:tr>
    </w:tbl>
    <w:p w:rsidR="004900C1" w:rsidRPr="00997E99" w:rsidRDefault="004900C1">
      <w:pPr>
        <w:pStyle w:val="BodyText"/>
        <w:spacing w:before="120"/>
        <w:rPr>
          <w:sz w:val="16"/>
          <w:szCs w:val="16"/>
          <w:lang w:val="en-US"/>
        </w:rPr>
      </w:pPr>
      <w:r w:rsidRPr="00997E99">
        <w:rPr>
          <w:sz w:val="16"/>
          <w:szCs w:val="16"/>
          <w:lang w:val="en-US"/>
        </w:rPr>
        <w:tab/>
      </w:r>
      <w:r w:rsidRPr="00997E99">
        <w:rPr>
          <w:sz w:val="16"/>
          <w:szCs w:val="16"/>
          <w:lang w:val="en-US"/>
        </w:rPr>
        <w:tab/>
      </w:r>
      <w:r w:rsidRPr="00997E99">
        <w:rPr>
          <w:sz w:val="16"/>
          <w:szCs w:val="16"/>
          <w:lang w:val="en-US"/>
        </w:rPr>
        <w:tab/>
      </w:r>
    </w:p>
    <w:p w:rsidR="00655A76" w:rsidRDefault="00655A76">
      <w:pPr>
        <w:pStyle w:val="BodyText"/>
        <w:spacing w:before="120"/>
        <w:rPr>
          <w:sz w:val="16"/>
          <w:szCs w:val="16"/>
          <w:lang w:val="en-US"/>
        </w:rPr>
      </w:pPr>
    </w:p>
    <w:tbl>
      <w:tblPr>
        <w:tblW w:w="9142" w:type="dxa"/>
        <w:tblInd w:w="-86" w:type="dxa"/>
        <w:tblLayout w:type="fixed"/>
        <w:tblCellMar>
          <w:left w:w="56" w:type="dxa"/>
          <w:right w:w="56" w:type="dxa"/>
        </w:tblCellMar>
        <w:tblLook w:val="0000" w:firstRow="0" w:lastRow="0" w:firstColumn="0" w:lastColumn="0" w:noHBand="0" w:noVBand="0"/>
      </w:tblPr>
      <w:tblGrid>
        <w:gridCol w:w="2482"/>
        <w:gridCol w:w="6660"/>
      </w:tblGrid>
      <w:tr w:rsidR="004900C1" w:rsidRPr="00FF46B3">
        <w:tc>
          <w:tcPr>
            <w:tcW w:w="2482" w:type="dxa"/>
            <w:tcBorders>
              <w:top w:val="nil"/>
              <w:left w:val="nil"/>
              <w:bottom w:val="nil"/>
              <w:right w:val="nil"/>
            </w:tcBorders>
          </w:tcPr>
          <w:p w:rsidR="004900C1" w:rsidRPr="004900C1" w:rsidRDefault="004900C1">
            <w:pPr>
              <w:spacing w:before="60"/>
              <w:jc w:val="right"/>
            </w:pPr>
            <w:r w:rsidRPr="004900C1">
              <w:t>Kính gửi:</w:t>
            </w:r>
          </w:p>
        </w:tc>
        <w:tc>
          <w:tcPr>
            <w:tcW w:w="6660" w:type="dxa"/>
            <w:tcBorders>
              <w:top w:val="nil"/>
              <w:left w:val="nil"/>
              <w:bottom w:val="nil"/>
              <w:right w:val="nil"/>
            </w:tcBorders>
          </w:tcPr>
          <w:p w:rsidR="00A960D1" w:rsidRPr="00FF46B3" w:rsidRDefault="00070FD8">
            <w:pPr>
              <w:pStyle w:val="Header"/>
              <w:tabs>
                <w:tab w:val="clear" w:pos="4320"/>
                <w:tab w:val="clear" w:pos="8640"/>
              </w:tabs>
              <w:spacing w:before="60"/>
              <w:rPr>
                <w:lang w:val="sv-SE"/>
              </w:rPr>
            </w:pPr>
            <w:r>
              <w:rPr>
                <w:lang w:val="sv-SE"/>
              </w:rPr>
              <w:t>Trung tâm điều hành chương trình chống ngập nước – UBND TP. Hồ Chí Minh</w:t>
            </w:r>
          </w:p>
        </w:tc>
      </w:tr>
    </w:tbl>
    <w:p w:rsidR="00A447A5" w:rsidRPr="006D1919" w:rsidRDefault="008A6A8A" w:rsidP="009845C6">
      <w:pPr>
        <w:tabs>
          <w:tab w:val="left" w:pos="540"/>
        </w:tabs>
        <w:spacing w:before="360" w:after="120" w:line="312" w:lineRule="auto"/>
        <w:ind w:firstLine="720"/>
        <w:jc w:val="both"/>
        <w:rPr>
          <w:lang w:val="sv-SE"/>
        </w:rPr>
      </w:pPr>
      <w:r w:rsidRPr="00FF46B3">
        <w:rPr>
          <w:lang w:val="sv-SE"/>
        </w:rPr>
        <w:t>Bộ Xây dựng nhận được</w:t>
      </w:r>
      <w:r w:rsidR="00A447A5" w:rsidRPr="00FF46B3">
        <w:rPr>
          <w:lang w:val="sv-SE"/>
        </w:rPr>
        <w:t xml:space="preserve"> văn</w:t>
      </w:r>
      <w:r w:rsidR="001945B5" w:rsidRPr="00FF46B3">
        <w:rPr>
          <w:lang w:val="sv-SE"/>
        </w:rPr>
        <w:t xml:space="preserve"> bản</w:t>
      </w:r>
      <w:r w:rsidR="00A447A5" w:rsidRPr="00FF46B3">
        <w:rPr>
          <w:lang w:val="sv-SE"/>
        </w:rPr>
        <w:t xml:space="preserve"> số </w:t>
      </w:r>
      <w:r w:rsidR="00473BA8">
        <w:rPr>
          <w:lang w:val="sv-SE"/>
        </w:rPr>
        <w:t>361</w:t>
      </w:r>
      <w:r w:rsidR="00A447A5" w:rsidRPr="003C4E3F">
        <w:rPr>
          <w:lang w:val="sv-SE"/>
        </w:rPr>
        <w:t>/</w:t>
      </w:r>
      <w:r w:rsidR="00EC6C63">
        <w:rPr>
          <w:lang w:val="sv-SE"/>
        </w:rPr>
        <w:t>TTCN-KHĐT</w:t>
      </w:r>
      <w:r w:rsidR="00A447A5" w:rsidRPr="003C4E3F">
        <w:rPr>
          <w:lang w:val="sv-SE"/>
        </w:rPr>
        <w:t xml:space="preserve"> ngày</w:t>
      </w:r>
      <w:r w:rsidR="00DA3400" w:rsidRPr="003C4E3F">
        <w:rPr>
          <w:lang w:val="sv-SE"/>
        </w:rPr>
        <w:t xml:space="preserve"> </w:t>
      </w:r>
      <w:r w:rsidR="00EC6C63">
        <w:rPr>
          <w:lang w:val="sv-SE"/>
        </w:rPr>
        <w:t>0</w:t>
      </w:r>
      <w:r w:rsidR="00A024F8">
        <w:rPr>
          <w:lang w:val="sv-SE"/>
        </w:rPr>
        <w:t>2</w:t>
      </w:r>
      <w:r w:rsidR="00A809A7" w:rsidRPr="003C4E3F">
        <w:rPr>
          <w:lang w:val="sv-SE"/>
        </w:rPr>
        <w:t>/</w:t>
      </w:r>
      <w:r w:rsidR="00EC6C63">
        <w:rPr>
          <w:lang w:val="sv-SE"/>
        </w:rPr>
        <w:t>0</w:t>
      </w:r>
      <w:r w:rsidR="00A024F8">
        <w:rPr>
          <w:lang w:val="sv-SE"/>
        </w:rPr>
        <w:t>2</w:t>
      </w:r>
      <w:r w:rsidR="00A447A5" w:rsidRPr="003C4E3F">
        <w:rPr>
          <w:lang w:val="sv-SE"/>
        </w:rPr>
        <w:t>/20</w:t>
      </w:r>
      <w:r w:rsidR="00792AAA" w:rsidRPr="003C4E3F">
        <w:rPr>
          <w:lang w:val="sv-SE"/>
        </w:rPr>
        <w:t>1</w:t>
      </w:r>
      <w:r w:rsidR="00EC6C63">
        <w:rPr>
          <w:lang w:val="sv-SE"/>
        </w:rPr>
        <w:t>8</w:t>
      </w:r>
      <w:r w:rsidR="00A447A5" w:rsidRPr="003C4E3F">
        <w:rPr>
          <w:lang w:val="sv-SE"/>
        </w:rPr>
        <w:t xml:space="preserve"> </w:t>
      </w:r>
      <w:r w:rsidR="004C3C05" w:rsidRPr="003C4E3F">
        <w:rPr>
          <w:lang w:val="sv-SE"/>
        </w:rPr>
        <w:t xml:space="preserve">của </w:t>
      </w:r>
      <w:r w:rsidR="00EC6C63">
        <w:rPr>
          <w:lang w:val="sv-SE"/>
        </w:rPr>
        <w:t>Trung tâm điều hành chương trình chống ngập nước – UBND TP. Hồ Chí Minh</w:t>
      </w:r>
      <w:r w:rsidR="00545B96" w:rsidRPr="003C4E3F">
        <w:rPr>
          <w:lang w:val="sv-SE"/>
        </w:rPr>
        <w:t xml:space="preserve"> </w:t>
      </w:r>
      <w:r w:rsidR="004700A8" w:rsidRPr="003C4E3F">
        <w:rPr>
          <w:lang w:val="sv-SE"/>
        </w:rPr>
        <w:t xml:space="preserve">đề </w:t>
      </w:r>
      <w:r w:rsidR="00EC6C63">
        <w:rPr>
          <w:lang w:val="sv-SE"/>
        </w:rPr>
        <w:t xml:space="preserve">nghị hướng dẫn xác nhận </w:t>
      </w:r>
      <w:r w:rsidR="005B07B9">
        <w:rPr>
          <w:lang w:val="sv-SE"/>
        </w:rPr>
        <w:t xml:space="preserve">giá trị </w:t>
      </w:r>
      <w:r w:rsidR="00EC6C63">
        <w:rPr>
          <w:lang w:val="sv-SE"/>
        </w:rPr>
        <w:t xml:space="preserve">khối lượng hoàn thành để Nhà đầu tư giải ngân  nguồn vốn vay với Ngân hàng BIDV </w:t>
      </w:r>
      <w:r w:rsidR="00AF636B">
        <w:rPr>
          <w:lang w:val="sv-SE"/>
        </w:rPr>
        <w:t>thuộc</w:t>
      </w:r>
      <w:r w:rsidR="000C673A" w:rsidRPr="000C673A">
        <w:rPr>
          <w:lang w:val="sv-SE"/>
        </w:rPr>
        <w:t xml:space="preserve"> Dự án giải quyết ngập do triều khu vực TP. HCM có xét đến yếu tố biến đổi khi hậu (Giai đoạn 1)</w:t>
      </w:r>
      <w:r w:rsidR="00F472E4" w:rsidRPr="003C4E3F">
        <w:rPr>
          <w:lang w:val="sv-SE"/>
        </w:rPr>
        <w:t xml:space="preserve">. </w:t>
      </w:r>
      <w:r w:rsidRPr="006D1919">
        <w:rPr>
          <w:lang w:val="sv-SE"/>
        </w:rPr>
        <w:t xml:space="preserve">Sau khi xem xét, </w:t>
      </w:r>
      <w:r w:rsidR="00A447A5" w:rsidRPr="006D1919">
        <w:rPr>
          <w:lang w:val="sv-SE"/>
        </w:rPr>
        <w:t>Bộ Xây dựng có ý kiến như sau:</w:t>
      </w:r>
    </w:p>
    <w:p w:rsidR="001C5860" w:rsidRDefault="00AE4FAA" w:rsidP="00494AE8">
      <w:pPr>
        <w:pStyle w:val="ListParagraph"/>
        <w:numPr>
          <w:ilvl w:val="0"/>
          <w:numId w:val="18"/>
        </w:numPr>
        <w:tabs>
          <w:tab w:val="left" w:pos="993"/>
        </w:tabs>
        <w:spacing w:before="120" w:after="120" w:line="312" w:lineRule="auto"/>
        <w:ind w:left="0" w:firstLine="720"/>
        <w:jc w:val="both"/>
        <w:rPr>
          <w:lang w:val="sv-SE"/>
        </w:rPr>
      </w:pPr>
      <w:r>
        <w:rPr>
          <w:lang w:val="sv-SE"/>
        </w:rPr>
        <w:t xml:space="preserve">Việc xác nhận giá trị </w:t>
      </w:r>
      <w:r w:rsidR="00C62FDD">
        <w:rPr>
          <w:lang w:val="sv-SE"/>
        </w:rPr>
        <w:t>khối lượng hoàn thành mà Nhà đầu tư, Doanh nghiệp dự án đã hoàn thành để giải ngân thực hiện theo nội dung hợp đồng BT ký kết giữa các bên và phù hợp với quy định của pháp luật áp dụng cho hợp đồng</w:t>
      </w:r>
      <w:r w:rsidR="000E7107" w:rsidRPr="00AE4FAA">
        <w:rPr>
          <w:lang w:val="sv-SE"/>
        </w:rPr>
        <w:t>.</w:t>
      </w:r>
    </w:p>
    <w:p w:rsidR="005E58DF" w:rsidRDefault="00494AE8" w:rsidP="00494AE8">
      <w:pPr>
        <w:pStyle w:val="ListParagraph"/>
        <w:numPr>
          <w:ilvl w:val="0"/>
          <w:numId w:val="18"/>
        </w:numPr>
        <w:tabs>
          <w:tab w:val="left" w:pos="993"/>
        </w:tabs>
        <w:spacing w:before="120" w:after="120" w:line="312" w:lineRule="auto"/>
        <w:ind w:left="0" w:firstLine="720"/>
        <w:jc w:val="both"/>
        <w:rPr>
          <w:lang w:val="sv-SE"/>
        </w:rPr>
      </w:pPr>
      <w:r>
        <w:rPr>
          <w:lang w:val="sv-SE"/>
        </w:rPr>
        <w:t xml:space="preserve">Theo nội dung văn bản </w:t>
      </w:r>
      <w:r w:rsidRPr="00FF46B3">
        <w:rPr>
          <w:lang w:val="sv-SE"/>
        </w:rPr>
        <w:t xml:space="preserve">số </w:t>
      </w:r>
      <w:r w:rsidR="00473BA8">
        <w:rPr>
          <w:lang w:val="sv-SE"/>
        </w:rPr>
        <w:t>361</w:t>
      </w:r>
      <w:r w:rsidRPr="003C4E3F">
        <w:rPr>
          <w:lang w:val="sv-SE"/>
        </w:rPr>
        <w:t>/</w:t>
      </w:r>
      <w:r>
        <w:rPr>
          <w:lang w:val="sv-SE"/>
        </w:rPr>
        <w:t xml:space="preserve">TTCN-KHĐT, thiết kế bản vẽ thi công </w:t>
      </w:r>
      <w:r w:rsidR="00F57C4D">
        <w:rPr>
          <w:lang w:val="sv-SE"/>
        </w:rPr>
        <w:t xml:space="preserve">và dự toán </w:t>
      </w:r>
      <w:r>
        <w:rPr>
          <w:lang w:val="sv-SE"/>
        </w:rPr>
        <w:t>được UBND TP. Hồ Chí Minh giao cho Sở Nông nghiệp và Phát triển Nông thôn thành phố thẩm định</w:t>
      </w:r>
      <w:r w:rsidR="003A4832">
        <w:rPr>
          <w:lang w:val="sv-SE"/>
        </w:rPr>
        <w:t xml:space="preserve">. Trên cơ sở thông báo thẩm định thiết kế và dự toán </w:t>
      </w:r>
      <w:r>
        <w:rPr>
          <w:lang w:val="sv-SE"/>
        </w:rPr>
        <w:t xml:space="preserve"> </w:t>
      </w:r>
      <w:r w:rsidR="003A4832">
        <w:rPr>
          <w:lang w:val="sv-SE"/>
        </w:rPr>
        <w:t xml:space="preserve">của Sở Nông nghiệp và Phát triển Nông thôn, </w:t>
      </w:r>
      <w:r w:rsidR="003C6723">
        <w:rPr>
          <w:lang w:val="sv-SE"/>
        </w:rPr>
        <w:t>Bên B</w:t>
      </w:r>
      <w:r>
        <w:rPr>
          <w:lang w:val="sv-SE"/>
        </w:rPr>
        <w:t xml:space="preserve"> </w:t>
      </w:r>
      <w:r w:rsidR="003A4832">
        <w:rPr>
          <w:lang w:val="sv-SE"/>
        </w:rPr>
        <w:t xml:space="preserve">đã </w:t>
      </w:r>
      <w:r>
        <w:rPr>
          <w:lang w:val="sv-SE"/>
        </w:rPr>
        <w:t>phê duyệt</w:t>
      </w:r>
      <w:r w:rsidR="003C6723">
        <w:rPr>
          <w:lang w:val="sv-SE"/>
        </w:rPr>
        <w:t xml:space="preserve"> </w:t>
      </w:r>
      <w:r w:rsidR="003A4832">
        <w:rPr>
          <w:lang w:val="sv-SE"/>
        </w:rPr>
        <w:t xml:space="preserve">thiết kế và dự toán </w:t>
      </w:r>
      <w:r w:rsidR="00B762A0">
        <w:rPr>
          <w:lang w:val="sv-SE"/>
        </w:rPr>
        <w:t>theo quy định</w:t>
      </w:r>
      <w:r w:rsidR="008A238C">
        <w:rPr>
          <w:lang w:val="sv-SE"/>
        </w:rPr>
        <w:t>.</w:t>
      </w:r>
      <w:r w:rsidR="00B762A0">
        <w:rPr>
          <w:lang w:val="sv-SE"/>
        </w:rPr>
        <w:t xml:space="preserve"> </w:t>
      </w:r>
    </w:p>
    <w:p w:rsidR="00494AE8" w:rsidRDefault="00B762A0" w:rsidP="00494AE8">
      <w:pPr>
        <w:pStyle w:val="ListParagraph"/>
        <w:numPr>
          <w:ilvl w:val="0"/>
          <w:numId w:val="18"/>
        </w:numPr>
        <w:tabs>
          <w:tab w:val="left" w:pos="993"/>
        </w:tabs>
        <w:spacing w:before="120" w:after="120" w:line="312" w:lineRule="auto"/>
        <w:ind w:left="0" w:firstLine="720"/>
        <w:jc w:val="both"/>
        <w:rPr>
          <w:lang w:val="sv-SE"/>
        </w:rPr>
      </w:pPr>
      <w:r>
        <w:rPr>
          <w:lang w:val="sv-SE"/>
        </w:rPr>
        <w:t>Nội dung thẩm định thiết kế bản vẽ thi</w:t>
      </w:r>
      <w:r w:rsidR="00880F48">
        <w:rPr>
          <w:lang w:val="sv-SE"/>
        </w:rPr>
        <w:t xml:space="preserve"> công,</w:t>
      </w:r>
      <w:r>
        <w:rPr>
          <w:lang w:val="sv-SE"/>
        </w:rPr>
        <w:t xml:space="preserve"> dự toán </w:t>
      </w:r>
      <w:r w:rsidR="00880F48">
        <w:rPr>
          <w:lang w:val="sv-SE"/>
        </w:rPr>
        <w:t xml:space="preserve">xây dựng </w:t>
      </w:r>
      <w:r>
        <w:rPr>
          <w:lang w:val="sv-SE"/>
        </w:rPr>
        <w:t xml:space="preserve">được quy định tại Điều </w:t>
      </w:r>
      <w:r w:rsidR="00E422FA">
        <w:rPr>
          <w:lang w:val="sv-SE"/>
        </w:rPr>
        <w:t>83 Luật Xây dựng 2014</w:t>
      </w:r>
      <w:r w:rsidR="00880F48">
        <w:rPr>
          <w:lang w:val="sv-SE"/>
        </w:rPr>
        <w:t xml:space="preserve"> và khoản 2 Điều 10 Nghị định số 32/1015/NĐ-CP ngày 25/3/2015 của Chính phủ về quản lý chi phí đầu tư xây dựng</w:t>
      </w:r>
      <w:r w:rsidR="00E422FA">
        <w:rPr>
          <w:lang w:val="sv-SE"/>
        </w:rPr>
        <w:t>; Việc điều chỉnh thiết kế</w:t>
      </w:r>
      <w:r w:rsidR="00880F48">
        <w:rPr>
          <w:lang w:val="sv-SE"/>
        </w:rPr>
        <w:t xml:space="preserve">, dự toán </w:t>
      </w:r>
      <w:r w:rsidR="00E422FA">
        <w:rPr>
          <w:lang w:val="sv-SE"/>
        </w:rPr>
        <w:t>thực hiện theo quy định tại</w:t>
      </w:r>
      <w:r w:rsidR="00E422FA" w:rsidRPr="00E422FA">
        <w:rPr>
          <w:lang w:val="sv-SE"/>
        </w:rPr>
        <w:t xml:space="preserve"> </w:t>
      </w:r>
      <w:r w:rsidR="00E422FA">
        <w:rPr>
          <w:lang w:val="sv-SE"/>
        </w:rPr>
        <w:t>Điều 83 Luật Xây dựng 2014</w:t>
      </w:r>
      <w:r w:rsidR="00880F48">
        <w:rPr>
          <w:lang w:val="sv-SE"/>
        </w:rPr>
        <w:t xml:space="preserve"> và </w:t>
      </w:r>
      <w:r w:rsidR="001F6F17">
        <w:rPr>
          <w:lang w:val="sv-SE"/>
        </w:rPr>
        <w:t>Điều 11 Nghị định số 32/1015/NĐ-CP</w:t>
      </w:r>
      <w:r w:rsidR="008A238C">
        <w:rPr>
          <w:lang w:val="sv-SE"/>
        </w:rPr>
        <w:t>.</w:t>
      </w:r>
      <w:r w:rsidR="008A238C" w:rsidRPr="008A238C">
        <w:rPr>
          <w:lang w:val="sv-SE"/>
        </w:rPr>
        <w:t xml:space="preserve"> </w:t>
      </w:r>
      <w:r w:rsidR="008A238C">
        <w:rPr>
          <w:lang w:val="sv-SE"/>
        </w:rPr>
        <w:t>Theo đó, khi tổ chức thực hiện, các chủ thể có liên quan phải căn cứ vào thiết kế bản vẽ thi công và dự toán xây dựng được thẩm định, phê duyệt và phê duyệt điều chỉnh theo đúng quy định của pháp luật để làm căn cứ triển khai các công việc cho phù hợp</w:t>
      </w:r>
      <w:r w:rsidR="00757F6C">
        <w:rPr>
          <w:lang w:val="sv-SE"/>
        </w:rPr>
        <w:t>.</w:t>
      </w:r>
    </w:p>
    <w:p w:rsidR="00007CA3" w:rsidRDefault="00334B4C" w:rsidP="00494AE8">
      <w:pPr>
        <w:pStyle w:val="ListParagraph"/>
        <w:numPr>
          <w:ilvl w:val="0"/>
          <w:numId w:val="18"/>
        </w:numPr>
        <w:tabs>
          <w:tab w:val="left" w:pos="993"/>
        </w:tabs>
        <w:spacing w:before="120" w:after="120" w:line="312" w:lineRule="auto"/>
        <w:ind w:left="0" w:firstLine="720"/>
        <w:jc w:val="both"/>
        <w:rPr>
          <w:lang w:val="sv-SE"/>
        </w:rPr>
      </w:pPr>
      <w:r>
        <w:rPr>
          <w:lang w:val="sv-SE"/>
        </w:rPr>
        <w:lastRenderedPageBreak/>
        <w:t xml:space="preserve">Hợp đồng xây dựng – chuyển giao số 2607/2016/HĐ-UBND ký ngày 27/5/2016 giữa UBND TP. Hồ Chí Minh (Bên A) và Công ty Cổ phần </w:t>
      </w:r>
      <w:r w:rsidR="009B192B">
        <w:rPr>
          <w:lang w:val="sv-SE"/>
        </w:rPr>
        <w:t>cổ phần đầu tư xây dựng Trung Nam</w:t>
      </w:r>
      <w:r w:rsidR="00F57C4D">
        <w:rPr>
          <w:lang w:val="sv-SE"/>
        </w:rPr>
        <w:t xml:space="preserve"> (Nhà đầu tư, Bên B), các bên đã thỏa thuận: </w:t>
      </w:r>
    </w:p>
    <w:p w:rsidR="00334B4C" w:rsidRDefault="00007CA3" w:rsidP="00007CA3">
      <w:pPr>
        <w:pStyle w:val="ListParagraph"/>
        <w:numPr>
          <w:ilvl w:val="1"/>
          <w:numId w:val="18"/>
        </w:numPr>
        <w:tabs>
          <w:tab w:val="left" w:pos="993"/>
        </w:tabs>
        <w:spacing w:before="120" w:after="120" w:line="312" w:lineRule="auto"/>
        <w:ind w:left="14" w:firstLine="700"/>
        <w:jc w:val="both"/>
        <w:rPr>
          <w:lang w:val="sv-SE"/>
        </w:rPr>
      </w:pPr>
      <w:r>
        <w:rPr>
          <w:lang w:val="sv-SE"/>
        </w:rPr>
        <w:t>Khoản 1 Điều 17</w:t>
      </w:r>
      <w:r w:rsidR="00E44891">
        <w:rPr>
          <w:lang w:val="sv-SE"/>
        </w:rPr>
        <w:t xml:space="preserve">: </w:t>
      </w:r>
      <w:r w:rsidR="00F57C4D" w:rsidRPr="00F57C4D">
        <w:rPr>
          <w:i/>
          <w:lang w:val="sv-SE"/>
        </w:rPr>
        <w:t xml:space="preserve">“Việc thay đổi giải pháp kỹ thuật, quy mô, vật tư - thiết bị, tăng công suất, hiệu suất để tăng chất lượng và hiệu quả sử dụng </w:t>
      </w:r>
      <w:r w:rsidR="00F57C4D" w:rsidRPr="00822A39">
        <w:rPr>
          <w:b/>
          <w:i/>
          <w:lang w:val="sv-SE"/>
        </w:rPr>
        <w:t>không nằm trong hồ sơ</w:t>
      </w:r>
      <w:r w:rsidR="00F57C4D" w:rsidRPr="00F57C4D">
        <w:rPr>
          <w:i/>
          <w:lang w:val="sv-SE"/>
        </w:rPr>
        <w:t xml:space="preserve"> </w:t>
      </w:r>
      <w:r w:rsidR="00F57C4D" w:rsidRPr="00C555B1">
        <w:rPr>
          <w:b/>
          <w:i/>
          <w:lang w:val="sv-SE"/>
        </w:rPr>
        <w:t>Thiết kế đã được duyệt</w:t>
      </w:r>
      <w:r w:rsidR="00F57C4D" w:rsidRPr="00F57C4D">
        <w:rPr>
          <w:i/>
          <w:lang w:val="sv-SE"/>
        </w:rPr>
        <w:t xml:space="preserve"> (“Thay đổi”) có thể được Bên A hoặc Bên B đề xuất”</w:t>
      </w:r>
      <w:r w:rsidR="00F57C4D">
        <w:rPr>
          <w:i/>
          <w:lang w:val="sv-SE"/>
        </w:rPr>
        <w:t>.</w:t>
      </w:r>
      <w:r w:rsidR="00F57C4D">
        <w:rPr>
          <w:lang w:val="sv-SE"/>
        </w:rPr>
        <w:t xml:space="preserve"> </w:t>
      </w:r>
    </w:p>
    <w:p w:rsidR="002E0E6D" w:rsidRDefault="00767C20" w:rsidP="00007CA3">
      <w:pPr>
        <w:pStyle w:val="ListParagraph"/>
        <w:numPr>
          <w:ilvl w:val="1"/>
          <w:numId w:val="18"/>
        </w:numPr>
        <w:tabs>
          <w:tab w:val="left" w:pos="993"/>
        </w:tabs>
        <w:spacing w:before="120" w:after="120" w:line="312" w:lineRule="auto"/>
        <w:ind w:left="14" w:firstLine="700"/>
        <w:jc w:val="both"/>
        <w:rPr>
          <w:lang w:val="sv-SE"/>
        </w:rPr>
      </w:pPr>
      <w:r>
        <w:rPr>
          <w:lang w:val="sv-SE"/>
        </w:rPr>
        <w:t xml:space="preserve">Khoản </w:t>
      </w:r>
      <w:r w:rsidR="0033026A">
        <w:rPr>
          <w:lang w:val="sv-SE"/>
        </w:rPr>
        <w:t xml:space="preserve">1 Điều 10: </w:t>
      </w:r>
      <w:r w:rsidR="0033026A" w:rsidRPr="00F57C4D">
        <w:rPr>
          <w:i/>
          <w:lang w:val="sv-SE"/>
        </w:rPr>
        <w:t>“</w:t>
      </w:r>
      <w:r w:rsidR="0033026A">
        <w:rPr>
          <w:i/>
          <w:lang w:val="sv-SE"/>
        </w:rPr>
        <w:t>Bên B chịu trách nhiệm tổ chức lập, phê duyệt hồ sơ thiết kế và dự toán xây dựng công trình theo quy định của pháp luật.</w:t>
      </w:r>
      <w:r w:rsidR="0033026A">
        <w:rPr>
          <w:lang w:val="sv-SE"/>
        </w:rPr>
        <w:t>”</w:t>
      </w:r>
    </w:p>
    <w:p w:rsidR="00B27598" w:rsidRDefault="00B27598" w:rsidP="00007CA3">
      <w:pPr>
        <w:pStyle w:val="ListParagraph"/>
        <w:numPr>
          <w:ilvl w:val="1"/>
          <w:numId w:val="18"/>
        </w:numPr>
        <w:tabs>
          <w:tab w:val="left" w:pos="993"/>
        </w:tabs>
        <w:spacing w:before="120" w:after="120" w:line="312" w:lineRule="auto"/>
        <w:ind w:left="14" w:firstLine="700"/>
        <w:jc w:val="both"/>
        <w:rPr>
          <w:lang w:val="sv-SE"/>
        </w:rPr>
      </w:pPr>
      <w:r>
        <w:rPr>
          <w:lang w:val="sv-SE"/>
        </w:rPr>
        <w:t xml:space="preserve">Khoản 4 Điều 10: </w:t>
      </w:r>
      <w:r w:rsidRPr="00F57C4D">
        <w:rPr>
          <w:i/>
          <w:lang w:val="sv-SE"/>
        </w:rPr>
        <w:t>“</w:t>
      </w:r>
      <w:r>
        <w:rPr>
          <w:i/>
          <w:lang w:val="sv-SE"/>
        </w:rPr>
        <w:t>Bên A giao Sở Nông nghiệp và Phát triển Nông thôn là cơ quan thẩm định hồ sơ thiết kế và dự toán bản vẽ thi công hạng mục công trình độc lập với các hạng mục còn lại.”</w:t>
      </w:r>
    </w:p>
    <w:p w:rsidR="00362D9C" w:rsidRPr="00AE4FAA" w:rsidRDefault="00362D9C" w:rsidP="003A4832">
      <w:pPr>
        <w:tabs>
          <w:tab w:val="left" w:pos="540"/>
        </w:tabs>
        <w:spacing w:before="120" w:after="120" w:line="312" w:lineRule="auto"/>
        <w:ind w:firstLine="720"/>
        <w:jc w:val="both"/>
        <w:rPr>
          <w:lang w:val="sv-SE"/>
        </w:rPr>
      </w:pPr>
      <w:r>
        <w:rPr>
          <w:lang w:val="sv-SE"/>
        </w:rPr>
        <w:t>Như vậy,</w:t>
      </w:r>
      <w:r w:rsidR="003A4832">
        <w:rPr>
          <w:lang w:val="sv-SE"/>
        </w:rPr>
        <w:t xml:space="preserve"> </w:t>
      </w:r>
      <w:r w:rsidR="005E58DF">
        <w:rPr>
          <w:lang w:val="sv-SE"/>
        </w:rPr>
        <w:t xml:space="preserve">việc chủ đầu tư căn cứ vào hồ sơ </w:t>
      </w:r>
      <w:r w:rsidR="00881831">
        <w:rPr>
          <w:lang w:val="sv-SE"/>
        </w:rPr>
        <w:t>thiết kế</w:t>
      </w:r>
      <w:r w:rsidR="00E06269">
        <w:rPr>
          <w:lang w:val="sv-SE"/>
        </w:rPr>
        <w:t xml:space="preserve"> bản vẽ thi công</w:t>
      </w:r>
      <w:r w:rsidR="00945DC4">
        <w:rPr>
          <w:lang w:val="sv-SE"/>
        </w:rPr>
        <w:t>,</w:t>
      </w:r>
      <w:r w:rsidR="00A86A48">
        <w:rPr>
          <w:lang w:val="sv-SE"/>
        </w:rPr>
        <w:t xml:space="preserve"> </w:t>
      </w:r>
      <w:r w:rsidR="00881831">
        <w:rPr>
          <w:lang w:val="sv-SE"/>
        </w:rPr>
        <w:t>dự toán</w:t>
      </w:r>
      <w:r w:rsidR="00E06269">
        <w:rPr>
          <w:lang w:val="sv-SE"/>
        </w:rPr>
        <w:t xml:space="preserve"> xây dựng </w:t>
      </w:r>
      <w:r w:rsidR="005E58DF">
        <w:rPr>
          <w:lang w:val="sv-SE"/>
        </w:rPr>
        <w:t xml:space="preserve">được </w:t>
      </w:r>
      <w:r w:rsidR="00E06269">
        <w:rPr>
          <w:lang w:val="sv-SE"/>
        </w:rPr>
        <w:t>Sở Nông nghiệp và Phát triển Nông thôn</w:t>
      </w:r>
      <w:r w:rsidR="005E58DF">
        <w:rPr>
          <w:lang w:val="sv-SE"/>
        </w:rPr>
        <w:t xml:space="preserve"> thẩm định và</w:t>
      </w:r>
      <w:r w:rsidR="00E06269">
        <w:rPr>
          <w:lang w:val="sv-SE"/>
        </w:rPr>
        <w:t xml:space="preserve"> Bên B</w:t>
      </w:r>
      <w:r w:rsidR="00757F6C">
        <w:rPr>
          <w:lang w:val="sv-SE"/>
        </w:rPr>
        <w:t xml:space="preserve"> phê duyệt, phê duyệt điều chỉnh theo đúng </w:t>
      </w:r>
      <w:r w:rsidR="00D04F9D">
        <w:rPr>
          <w:lang w:val="sv-SE"/>
        </w:rPr>
        <w:t xml:space="preserve">quy định </w:t>
      </w:r>
      <w:r w:rsidR="00757F6C">
        <w:rPr>
          <w:lang w:val="sv-SE"/>
        </w:rPr>
        <w:t xml:space="preserve">pháp luật </w:t>
      </w:r>
      <w:r w:rsidR="005E58DF">
        <w:rPr>
          <w:lang w:val="sv-SE"/>
        </w:rPr>
        <w:t xml:space="preserve">để triển khai thi công </w:t>
      </w:r>
      <w:r w:rsidR="00822A39">
        <w:rPr>
          <w:lang w:val="sv-SE"/>
        </w:rPr>
        <w:t xml:space="preserve">xây dựng </w:t>
      </w:r>
      <w:r w:rsidR="005E58DF">
        <w:rPr>
          <w:lang w:val="sv-SE"/>
        </w:rPr>
        <w:t>công trình, xác định giá trị khối lượng công việc hoàn thành</w:t>
      </w:r>
      <w:r w:rsidR="00822A39">
        <w:rPr>
          <w:lang w:val="sv-SE"/>
        </w:rPr>
        <w:t xml:space="preserve"> để giải ngân</w:t>
      </w:r>
      <w:r w:rsidR="005E58DF">
        <w:rPr>
          <w:lang w:val="sv-SE"/>
        </w:rPr>
        <w:t xml:space="preserve"> là phù hợp </w:t>
      </w:r>
      <w:r w:rsidR="00077307">
        <w:rPr>
          <w:lang w:val="sv-SE"/>
        </w:rPr>
        <w:t xml:space="preserve">với </w:t>
      </w:r>
      <w:r w:rsidR="005E58DF">
        <w:rPr>
          <w:lang w:val="sv-SE"/>
        </w:rPr>
        <w:t>Hợp đồng xây dựng – chuyển giao số 2607/2016/HĐ-UBND</w:t>
      </w:r>
      <w:r w:rsidR="00E10345">
        <w:rPr>
          <w:lang w:val="sv-SE"/>
        </w:rPr>
        <w:t xml:space="preserve"> và quy định của pháp luật về đầu tư xây dựng</w:t>
      </w:r>
      <w:r w:rsidR="00D85BD1">
        <w:rPr>
          <w:lang w:val="sv-SE"/>
        </w:rPr>
        <w:t>.</w:t>
      </w:r>
      <w:r w:rsidR="008629CB">
        <w:rPr>
          <w:lang w:val="sv-SE"/>
        </w:rPr>
        <w:t xml:space="preserve"> </w:t>
      </w:r>
    </w:p>
    <w:p w:rsidR="00FE2DD5" w:rsidRPr="006D1919" w:rsidRDefault="001D01DE" w:rsidP="009845C6">
      <w:pPr>
        <w:tabs>
          <w:tab w:val="left" w:pos="540"/>
        </w:tabs>
        <w:spacing w:before="120" w:after="120" w:line="312" w:lineRule="auto"/>
        <w:ind w:firstLine="720"/>
        <w:jc w:val="both"/>
        <w:rPr>
          <w:lang w:val="sv-SE"/>
        </w:rPr>
      </w:pPr>
      <w:r>
        <w:rPr>
          <w:lang w:val="sv-SE"/>
        </w:rPr>
        <w:t>Trung tâm điều hành chương trình chống ngập nước căn cứ ý kiến trên để tổ chức thực hiện theo quy định</w:t>
      </w:r>
      <w:r w:rsidR="00E34717" w:rsidRPr="006D1919">
        <w:rPr>
          <w:lang w:val="sv-SE"/>
        </w:rPr>
        <w:t>.</w:t>
      </w:r>
    </w:p>
    <w:tbl>
      <w:tblPr>
        <w:tblW w:w="0" w:type="auto"/>
        <w:tblInd w:w="108" w:type="dxa"/>
        <w:tblLayout w:type="fixed"/>
        <w:tblLook w:val="0000" w:firstRow="0" w:lastRow="0" w:firstColumn="0" w:lastColumn="0" w:noHBand="0" w:noVBand="0"/>
      </w:tblPr>
      <w:tblGrid>
        <w:gridCol w:w="3600"/>
        <w:gridCol w:w="5471"/>
      </w:tblGrid>
      <w:tr w:rsidR="004900C1" w:rsidRPr="00D66C8F">
        <w:trPr>
          <w:trHeight w:val="540"/>
        </w:trPr>
        <w:tc>
          <w:tcPr>
            <w:tcW w:w="3600" w:type="dxa"/>
            <w:tcBorders>
              <w:top w:val="nil"/>
              <w:left w:val="nil"/>
              <w:bottom w:val="nil"/>
              <w:right w:val="nil"/>
            </w:tcBorders>
          </w:tcPr>
          <w:p w:rsidR="00530383" w:rsidRPr="006D1919" w:rsidRDefault="00530383">
            <w:pPr>
              <w:rPr>
                <w:b/>
                <w:bCs/>
                <w:i/>
                <w:iCs/>
                <w:sz w:val="22"/>
                <w:szCs w:val="22"/>
                <w:lang w:val="sv-SE"/>
              </w:rPr>
            </w:pPr>
          </w:p>
          <w:p w:rsidR="004900C1" w:rsidRPr="00F70033" w:rsidRDefault="004900C1">
            <w:pPr>
              <w:rPr>
                <w:b/>
                <w:bCs/>
                <w:i/>
                <w:iCs/>
                <w:sz w:val="24"/>
                <w:szCs w:val="24"/>
              </w:rPr>
            </w:pPr>
            <w:r w:rsidRPr="00F70033">
              <w:rPr>
                <w:b/>
                <w:bCs/>
                <w:i/>
                <w:iCs/>
                <w:sz w:val="24"/>
                <w:szCs w:val="24"/>
              </w:rPr>
              <w:t>Nơi nhận:</w:t>
            </w:r>
          </w:p>
          <w:p w:rsidR="004900C1" w:rsidRDefault="004900C1">
            <w:pPr>
              <w:numPr>
                <w:ilvl w:val="0"/>
                <w:numId w:val="1"/>
              </w:numPr>
              <w:tabs>
                <w:tab w:val="clear" w:pos="1620"/>
                <w:tab w:val="num" w:pos="180"/>
              </w:tabs>
              <w:ind w:left="180" w:hanging="180"/>
              <w:rPr>
                <w:sz w:val="24"/>
                <w:szCs w:val="24"/>
              </w:rPr>
            </w:pPr>
            <w:r w:rsidRPr="00F70033">
              <w:rPr>
                <w:sz w:val="24"/>
                <w:szCs w:val="24"/>
              </w:rPr>
              <w:t>Như trên;</w:t>
            </w:r>
          </w:p>
          <w:p w:rsidR="00B22B21" w:rsidRDefault="00B22B21">
            <w:pPr>
              <w:numPr>
                <w:ilvl w:val="0"/>
                <w:numId w:val="1"/>
              </w:numPr>
              <w:tabs>
                <w:tab w:val="clear" w:pos="1620"/>
                <w:tab w:val="num" w:pos="180"/>
              </w:tabs>
              <w:ind w:left="180" w:hanging="180"/>
              <w:rPr>
                <w:sz w:val="24"/>
                <w:szCs w:val="24"/>
              </w:rPr>
            </w:pPr>
            <w:r>
              <w:rPr>
                <w:sz w:val="24"/>
                <w:szCs w:val="24"/>
              </w:rPr>
              <w:t>Bộ NN&amp;PTNT;</w:t>
            </w:r>
          </w:p>
          <w:p w:rsidR="00B22B21" w:rsidRDefault="00B22B21">
            <w:pPr>
              <w:numPr>
                <w:ilvl w:val="0"/>
                <w:numId w:val="1"/>
              </w:numPr>
              <w:tabs>
                <w:tab w:val="clear" w:pos="1620"/>
                <w:tab w:val="num" w:pos="180"/>
              </w:tabs>
              <w:ind w:left="180" w:hanging="180"/>
              <w:rPr>
                <w:sz w:val="24"/>
                <w:szCs w:val="24"/>
              </w:rPr>
            </w:pPr>
            <w:r>
              <w:rPr>
                <w:sz w:val="24"/>
                <w:szCs w:val="24"/>
              </w:rPr>
              <w:t>UBND TP. Hồ Chí Minh;</w:t>
            </w:r>
          </w:p>
          <w:p w:rsidR="004555EC" w:rsidRDefault="004555EC">
            <w:pPr>
              <w:numPr>
                <w:ilvl w:val="0"/>
                <w:numId w:val="1"/>
              </w:numPr>
              <w:tabs>
                <w:tab w:val="clear" w:pos="1620"/>
                <w:tab w:val="num" w:pos="180"/>
              </w:tabs>
              <w:ind w:left="180" w:hanging="180"/>
              <w:rPr>
                <w:sz w:val="24"/>
                <w:szCs w:val="24"/>
              </w:rPr>
            </w:pPr>
            <w:r>
              <w:rPr>
                <w:sz w:val="24"/>
                <w:szCs w:val="24"/>
              </w:rPr>
              <w:t>Sở NN&amp;PTNT TPHCM;</w:t>
            </w:r>
          </w:p>
          <w:p w:rsidR="004900C1" w:rsidRPr="00805574" w:rsidRDefault="004900C1" w:rsidP="007C2664">
            <w:pPr>
              <w:numPr>
                <w:ilvl w:val="0"/>
                <w:numId w:val="1"/>
              </w:numPr>
              <w:tabs>
                <w:tab w:val="clear" w:pos="1620"/>
                <w:tab w:val="num" w:pos="180"/>
              </w:tabs>
              <w:ind w:left="180" w:hanging="180"/>
              <w:rPr>
                <w:sz w:val="22"/>
                <w:szCs w:val="22"/>
                <w:lang w:val="fr-FR"/>
              </w:rPr>
            </w:pPr>
            <w:r w:rsidRPr="00631CD3">
              <w:rPr>
                <w:sz w:val="24"/>
                <w:szCs w:val="24"/>
                <w:lang w:val="fr-FR"/>
              </w:rPr>
              <w:t>Lưu: V</w:t>
            </w:r>
            <w:r w:rsidR="004B5848" w:rsidRPr="00631CD3">
              <w:rPr>
                <w:sz w:val="24"/>
                <w:szCs w:val="24"/>
                <w:lang w:val="fr-FR"/>
              </w:rPr>
              <w:t>T</w:t>
            </w:r>
            <w:r w:rsidRPr="00631CD3">
              <w:rPr>
                <w:sz w:val="24"/>
                <w:szCs w:val="24"/>
                <w:lang w:val="fr-FR"/>
              </w:rPr>
              <w:t>,</w:t>
            </w:r>
            <w:r w:rsidR="00347203" w:rsidRPr="00631CD3">
              <w:rPr>
                <w:sz w:val="24"/>
                <w:szCs w:val="24"/>
                <w:lang w:val="fr-FR"/>
              </w:rPr>
              <w:t xml:space="preserve"> </w:t>
            </w:r>
            <w:r w:rsidR="007C2664">
              <w:rPr>
                <w:sz w:val="24"/>
                <w:szCs w:val="24"/>
                <w:lang w:val="fr-FR"/>
              </w:rPr>
              <w:t>C</w:t>
            </w:r>
            <w:r w:rsidR="00347203" w:rsidRPr="00631CD3">
              <w:rPr>
                <w:sz w:val="24"/>
                <w:szCs w:val="24"/>
                <w:lang w:val="fr-FR"/>
              </w:rPr>
              <w:t>ụ</w:t>
            </w:r>
            <w:r w:rsidR="007C2664">
              <w:rPr>
                <w:sz w:val="24"/>
                <w:szCs w:val="24"/>
                <w:lang w:val="fr-FR"/>
              </w:rPr>
              <w:t>c</w:t>
            </w:r>
            <w:r w:rsidR="00347203" w:rsidRPr="00631CD3">
              <w:rPr>
                <w:sz w:val="24"/>
                <w:szCs w:val="24"/>
                <w:lang w:val="fr-FR"/>
              </w:rPr>
              <w:t xml:space="preserve"> </w:t>
            </w:r>
            <w:r w:rsidRPr="00631CD3">
              <w:rPr>
                <w:sz w:val="24"/>
                <w:szCs w:val="24"/>
                <w:lang w:val="fr-FR"/>
              </w:rPr>
              <w:t>KT</w:t>
            </w:r>
            <w:r w:rsidR="002827FF" w:rsidRPr="00631CD3">
              <w:rPr>
                <w:sz w:val="24"/>
                <w:szCs w:val="24"/>
                <w:lang w:val="fr-FR"/>
              </w:rPr>
              <w:t>XD</w:t>
            </w:r>
            <w:r w:rsidRPr="00997E99">
              <w:rPr>
                <w:sz w:val="24"/>
                <w:szCs w:val="24"/>
                <w:lang w:val="fr-FR"/>
              </w:rPr>
              <w:t xml:space="preserve">. </w:t>
            </w:r>
            <w:r w:rsidR="000E22D9" w:rsidRPr="00F70033">
              <w:rPr>
                <w:sz w:val="24"/>
                <w:szCs w:val="24"/>
                <w:lang w:val="fr-FR"/>
              </w:rPr>
              <w:t>T06</w:t>
            </w:r>
            <w:r w:rsidRPr="00F70033">
              <w:rPr>
                <w:sz w:val="24"/>
                <w:szCs w:val="24"/>
                <w:lang w:val="fr-FR"/>
              </w:rPr>
              <w:t>.</w:t>
            </w:r>
          </w:p>
        </w:tc>
        <w:tc>
          <w:tcPr>
            <w:tcW w:w="5471" w:type="dxa"/>
            <w:tcBorders>
              <w:top w:val="nil"/>
              <w:left w:val="nil"/>
              <w:bottom w:val="nil"/>
              <w:right w:val="nil"/>
            </w:tcBorders>
          </w:tcPr>
          <w:p w:rsidR="00DA6AAA" w:rsidRPr="00330602" w:rsidRDefault="00E81814" w:rsidP="00DA6AAA">
            <w:pPr>
              <w:ind w:right="-1"/>
              <w:jc w:val="center"/>
              <w:rPr>
                <w:b/>
                <w:bCs/>
                <w:spacing w:val="-6"/>
                <w:sz w:val="24"/>
                <w:szCs w:val="24"/>
                <w:lang w:val="fr-FR"/>
              </w:rPr>
            </w:pPr>
            <w:r>
              <w:rPr>
                <w:b/>
                <w:bCs/>
                <w:spacing w:val="-6"/>
                <w:sz w:val="24"/>
                <w:szCs w:val="24"/>
                <w:lang w:val="fr-FR"/>
              </w:rPr>
              <w:t>K</w:t>
            </w:r>
            <w:r w:rsidR="00DA6AAA" w:rsidRPr="00330602">
              <w:rPr>
                <w:b/>
                <w:bCs/>
                <w:spacing w:val="-6"/>
                <w:sz w:val="24"/>
                <w:szCs w:val="24"/>
                <w:lang w:val="fr-FR"/>
              </w:rPr>
              <w:t>T. BỘ TRƯỞNG</w:t>
            </w:r>
          </w:p>
          <w:p w:rsidR="00DA6AAA" w:rsidRDefault="00E81814" w:rsidP="00DA6AAA">
            <w:pPr>
              <w:ind w:right="-1"/>
              <w:jc w:val="center"/>
              <w:rPr>
                <w:i/>
                <w:iCs/>
                <w:lang w:val="fr-FR"/>
              </w:rPr>
            </w:pPr>
            <w:r>
              <w:rPr>
                <w:b/>
                <w:bCs/>
                <w:spacing w:val="-6"/>
                <w:sz w:val="24"/>
                <w:szCs w:val="24"/>
                <w:lang w:val="fr-FR"/>
              </w:rPr>
              <w:t>THỨ</w:t>
            </w:r>
            <w:r w:rsidR="00920D3F">
              <w:rPr>
                <w:b/>
                <w:bCs/>
                <w:spacing w:val="-6"/>
                <w:sz w:val="24"/>
                <w:szCs w:val="24"/>
                <w:lang w:val="fr-FR"/>
              </w:rPr>
              <w:t xml:space="preserve"> </w:t>
            </w:r>
            <w:r w:rsidR="00DA6AAA" w:rsidRPr="00330602">
              <w:rPr>
                <w:b/>
                <w:bCs/>
                <w:spacing w:val="-6"/>
                <w:sz w:val="24"/>
                <w:szCs w:val="24"/>
                <w:lang w:val="fr-FR"/>
              </w:rPr>
              <w:t>TRƯỞNG</w:t>
            </w:r>
          </w:p>
          <w:p w:rsidR="00127B5D" w:rsidRDefault="00127B5D" w:rsidP="00DA6AAA">
            <w:pPr>
              <w:ind w:right="-1"/>
              <w:jc w:val="center"/>
              <w:rPr>
                <w:i/>
                <w:iCs/>
                <w:lang w:val="fr-FR"/>
              </w:rPr>
            </w:pPr>
          </w:p>
          <w:p w:rsidR="00E81814" w:rsidRDefault="00E81814" w:rsidP="00DA6AAA">
            <w:pPr>
              <w:ind w:right="-1"/>
              <w:jc w:val="center"/>
              <w:rPr>
                <w:i/>
                <w:iCs/>
                <w:lang w:val="fr-FR"/>
              </w:rPr>
            </w:pPr>
          </w:p>
          <w:p w:rsidR="002A45AF" w:rsidRPr="006B7A2E" w:rsidRDefault="002A45AF" w:rsidP="006B7A2E">
            <w:pPr>
              <w:spacing w:before="120" w:after="120"/>
              <w:jc w:val="center"/>
            </w:pPr>
            <w:r w:rsidRPr="006B7A2E">
              <w:t>(đã ký)</w:t>
            </w:r>
          </w:p>
          <w:p w:rsidR="005E2209" w:rsidRPr="00947FDB" w:rsidRDefault="002A45AF" w:rsidP="00DA6AAA">
            <w:pPr>
              <w:ind w:right="-1"/>
              <w:jc w:val="center"/>
              <w:rPr>
                <w:i/>
                <w:iCs/>
                <w:lang w:val="fr-FR"/>
              </w:rPr>
            </w:pPr>
            <w:r>
              <w:rPr>
                <w:i/>
                <w:iCs/>
                <w:lang w:val="fr-FR"/>
              </w:rPr>
              <w:t xml:space="preserve"> </w:t>
            </w:r>
            <w:bookmarkStart w:id="0" w:name="_GoBack"/>
            <w:bookmarkEnd w:id="0"/>
          </w:p>
          <w:p w:rsidR="00DA6AAA" w:rsidRPr="00947FDB" w:rsidRDefault="00DA6AAA" w:rsidP="00DA6AAA">
            <w:pPr>
              <w:ind w:right="-1"/>
              <w:jc w:val="center"/>
              <w:rPr>
                <w:i/>
                <w:iCs/>
                <w:lang w:val="fr-FR"/>
              </w:rPr>
            </w:pPr>
          </w:p>
          <w:p w:rsidR="004900C1" w:rsidRPr="00D66C8F" w:rsidRDefault="00E81814" w:rsidP="00E65F11">
            <w:pPr>
              <w:pStyle w:val="Heading2"/>
              <w:spacing w:after="0"/>
              <w:jc w:val="center"/>
              <w:rPr>
                <w:lang w:val="fr-FR"/>
              </w:rPr>
            </w:pPr>
            <w:r>
              <w:rPr>
                <w:lang w:val="fr-FR"/>
              </w:rPr>
              <w:t xml:space="preserve">Bùi </w:t>
            </w:r>
            <w:r w:rsidR="00B81887">
              <w:rPr>
                <w:lang w:val="fr-FR"/>
              </w:rPr>
              <w:t>Phạm Khánh</w:t>
            </w:r>
          </w:p>
        </w:tc>
      </w:tr>
    </w:tbl>
    <w:p w:rsidR="0082279A" w:rsidRPr="00D66C8F" w:rsidRDefault="0082279A" w:rsidP="005041B2">
      <w:pPr>
        <w:rPr>
          <w:lang w:val="fr-FR"/>
        </w:rPr>
      </w:pPr>
    </w:p>
    <w:sectPr w:rsidR="0082279A" w:rsidRPr="00D66C8F" w:rsidSect="00246F38">
      <w:footerReference w:type="default" r:id="rId8"/>
      <w:pgSz w:w="11909" w:h="16834" w:code="9"/>
      <w:pgMar w:top="1134" w:right="1134" w:bottom="1134" w:left="1701" w:header="357" w:footer="6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444" w:rsidRDefault="00B75444">
      <w:r>
        <w:separator/>
      </w:r>
    </w:p>
  </w:endnote>
  <w:endnote w:type="continuationSeparator" w:id="0">
    <w:p w:rsidR="00B75444" w:rsidRDefault="00B7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72911"/>
      <w:docPartObj>
        <w:docPartGallery w:val="Page Numbers (Bottom of Page)"/>
        <w:docPartUnique/>
      </w:docPartObj>
    </w:sdtPr>
    <w:sdtEndPr>
      <w:rPr>
        <w:noProof/>
      </w:rPr>
    </w:sdtEndPr>
    <w:sdtContent>
      <w:p w:rsidR="00D85BD1" w:rsidRDefault="00D85BD1">
        <w:pPr>
          <w:pStyle w:val="Footer"/>
          <w:jc w:val="right"/>
        </w:pPr>
        <w:r>
          <w:fldChar w:fldCharType="begin"/>
        </w:r>
        <w:r>
          <w:instrText xml:space="preserve"> PAGE   \* MERGEFORMAT </w:instrText>
        </w:r>
        <w:r>
          <w:fldChar w:fldCharType="separate"/>
        </w:r>
        <w:r w:rsidR="002A45AF">
          <w:rPr>
            <w:noProof/>
          </w:rPr>
          <w:t>2</w:t>
        </w:r>
        <w:r>
          <w:rPr>
            <w:noProof/>
          </w:rPr>
          <w:fldChar w:fldCharType="end"/>
        </w:r>
      </w:p>
    </w:sdtContent>
  </w:sdt>
  <w:p w:rsidR="004D2DAC" w:rsidRDefault="004D2DAC" w:rsidP="00F05F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444" w:rsidRDefault="00B75444">
      <w:r>
        <w:separator/>
      </w:r>
    </w:p>
  </w:footnote>
  <w:footnote w:type="continuationSeparator" w:id="0">
    <w:p w:rsidR="00B75444" w:rsidRDefault="00B754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53A2"/>
    <w:multiLevelType w:val="hybridMultilevel"/>
    <w:tmpl w:val="788634E8"/>
    <w:lvl w:ilvl="0" w:tplc="4D565194">
      <w:start w:val="1"/>
      <w:numFmt w:val="decimal"/>
      <w:lvlText w:val="%1."/>
      <w:lvlJc w:val="left"/>
      <w:pPr>
        <w:tabs>
          <w:tab w:val="num" w:pos="6470"/>
        </w:tabs>
        <w:ind w:left="647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310"/>
        </w:tabs>
        <w:ind w:left="2310" w:hanging="360"/>
      </w:pPr>
      <w:rPr>
        <w:rFonts w:cs="Times New Roman"/>
      </w:rPr>
    </w:lvl>
    <w:lvl w:ilvl="2" w:tplc="0409001B">
      <w:start w:val="1"/>
      <w:numFmt w:val="lowerRoman"/>
      <w:lvlText w:val="%3."/>
      <w:lvlJc w:val="right"/>
      <w:pPr>
        <w:tabs>
          <w:tab w:val="num" w:pos="3030"/>
        </w:tabs>
        <w:ind w:left="3030" w:hanging="180"/>
      </w:pPr>
      <w:rPr>
        <w:rFonts w:cs="Times New Roman"/>
      </w:rPr>
    </w:lvl>
    <w:lvl w:ilvl="3" w:tplc="0409000F">
      <w:start w:val="1"/>
      <w:numFmt w:val="decimal"/>
      <w:lvlText w:val="%4."/>
      <w:lvlJc w:val="left"/>
      <w:pPr>
        <w:tabs>
          <w:tab w:val="num" w:pos="3750"/>
        </w:tabs>
        <w:ind w:left="3750" w:hanging="360"/>
      </w:pPr>
      <w:rPr>
        <w:rFonts w:cs="Times New Roman"/>
      </w:rPr>
    </w:lvl>
    <w:lvl w:ilvl="4" w:tplc="04090019">
      <w:start w:val="1"/>
      <w:numFmt w:val="lowerLetter"/>
      <w:lvlText w:val="%5."/>
      <w:lvlJc w:val="left"/>
      <w:pPr>
        <w:tabs>
          <w:tab w:val="num" w:pos="4470"/>
        </w:tabs>
        <w:ind w:left="4470" w:hanging="360"/>
      </w:pPr>
      <w:rPr>
        <w:rFonts w:cs="Times New Roman"/>
      </w:rPr>
    </w:lvl>
    <w:lvl w:ilvl="5" w:tplc="0409001B">
      <w:start w:val="1"/>
      <w:numFmt w:val="lowerRoman"/>
      <w:lvlText w:val="%6."/>
      <w:lvlJc w:val="right"/>
      <w:pPr>
        <w:tabs>
          <w:tab w:val="num" w:pos="5190"/>
        </w:tabs>
        <w:ind w:left="5190" w:hanging="180"/>
      </w:pPr>
      <w:rPr>
        <w:rFonts w:cs="Times New Roman"/>
      </w:rPr>
    </w:lvl>
    <w:lvl w:ilvl="6" w:tplc="0409000F">
      <w:start w:val="1"/>
      <w:numFmt w:val="decimal"/>
      <w:lvlText w:val="%7."/>
      <w:lvlJc w:val="left"/>
      <w:pPr>
        <w:tabs>
          <w:tab w:val="num" w:pos="5910"/>
        </w:tabs>
        <w:ind w:left="5910" w:hanging="360"/>
      </w:pPr>
      <w:rPr>
        <w:rFonts w:cs="Times New Roman"/>
      </w:rPr>
    </w:lvl>
    <w:lvl w:ilvl="7" w:tplc="04090019">
      <w:start w:val="1"/>
      <w:numFmt w:val="lowerLetter"/>
      <w:lvlText w:val="%8."/>
      <w:lvlJc w:val="left"/>
      <w:pPr>
        <w:tabs>
          <w:tab w:val="num" w:pos="6630"/>
        </w:tabs>
        <w:ind w:left="6630" w:hanging="360"/>
      </w:pPr>
      <w:rPr>
        <w:rFonts w:cs="Times New Roman"/>
      </w:rPr>
    </w:lvl>
    <w:lvl w:ilvl="8" w:tplc="0409001B">
      <w:start w:val="1"/>
      <w:numFmt w:val="lowerRoman"/>
      <w:lvlText w:val="%9."/>
      <w:lvlJc w:val="right"/>
      <w:pPr>
        <w:tabs>
          <w:tab w:val="num" w:pos="7350"/>
        </w:tabs>
        <w:ind w:left="7350" w:hanging="180"/>
      </w:pPr>
      <w:rPr>
        <w:rFonts w:cs="Times New Roman"/>
      </w:rPr>
    </w:lvl>
  </w:abstractNum>
  <w:abstractNum w:abstractNumId="1">
    <w:nsid w:val="1A2952FA"/>
    <w:multiLevelType w:val="hybridMultilevel"/>
    <w:tmpl w:val="0EC888EA"/>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nsid w:val="275B7B60"/>
    <w:multiLevelType w:val="hybridMultilevel"/>
    <w:tmpl w:val="4A588560"/>
    <w:lvl w:ilvl="0" w:tplc="A804225A">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2DDC7EDC"/>
    <w:multiLevelType w:val="hybridMultilevel"/>
    <w:tmpl w:val="47E8E834"/>
    <w:lvl w:ilvl="0" w:tplc="CA04A1B6">
      <w:start w:val="11"/>
      <w:numFmt w:val="bullet"/>
      <w:lvlText w:val="-"/>
      <w:lvlJc w:val="left"/>
      <w:pPr>
        <w:tabs>
          <w:tab w:val="num" w:pos="1620"/>
        </w:tabs>
        <w:ind w:left="1620" w:hanging="90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Times New Roman" w:hAnsi="Times New Roman" w:hint="default"/>
      </w:rPr>
    </w:lvl>
    <w:lvl w:ilvl="3" w:tplc="04090001">
      <w:start w:val="1"/>
      <w:numFmt w:val="bullet"/>
      <w:lvlText w:val=""/>
      <w:lvlJc w:val="left"/>
      <w:pPr>
        <w:tabs>
          <w:tab w:val="num" w:pos="3240"/>
        </w:tabs>
        <w:ind w:left="3240" w:hanging="360"/>
      </w:pPr>
      <w:rPr>
        <w:rFonts w:ascii="Times New Roman" w:hAnsi="Times New Roman"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Times New Roman" w:hAnsi="Times New Roman" w:hint="default"/>
      </w:rPr>
    </w:lvl>
    <w:lvl w:ilvl="6" w:tplc="04090001">
      <w:start w:val="1"/>
      <w:numFmt w:val="bullet"/>
      <w:lvlText w:val=""/>
      <w:lvlJc w:val="left"/>
      <w:pPr>
        <w:tabs>
          <w:tab w:val="num" w:pos="5400"/>
        </w:tabs>
        <w:ind w:left="5400" w:hanging="360"/>
      </w:pPr>
      <w:rPr>
        <w:rFonts w:ascii="Times New Roman" w:hAnsi="Times New Roman"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Times New Roman" w:hAnsi="Times New Roman" w:hint="default"/>
      </w:rPr>
    </w:lvl>
  </w:abstractNum>
  <w:abstractNum w:abstractNumId="4">
    <w:nsid w:val="35A64E45"/>
    <w:multiLevelType w:val="hybridMultilevel"/>
    <w:tmpl w:val="DE8A0BA2"/>
    <w:lvl w:ilvl="0" w:tplc="E806BE9C">
      <w:start w:val="1"/>
      <w:numFmt w:val="bullet"/>
      <w:lvlText w:val="ư"/>
      <w:lvlJc w:val="left"/>
      <w:pPr>
        <w:tabs>
          <w:tab w:val="num" w:pos="2235"/>
        </w:tabs>
        <w:ind w:left="2235" w:hanging="360"/>
      </w:pPr>
      <w:rPr>
        <w:rFonts w:ascii="Courier New" w:hAnsi="Courier New" w:hint="default"/>
      </w:rPr>
    </w:lvl>
    <w:lvl w:ilvl="1" w:tplc="04090003">
      <w:start w:val="1"/>
      <w:numFmt w:val="bullet"/>
      <w:lvlText w:val="o"/>
      <w:lvlJc w:val="left"/>
      <w:pPr>
        <w:tabs>
          <w:tab w:val="num" w:pos="2235"/>
        </w:tabs>
        <w:ind w:left="2235" w:hanging="360"/>
      </w:pPr>
      <w:rPr>
        <w:rFonts w:ascii="Courier New" w:hAnsi="Courier New" w:hint="default"/>
      </w:rPr>
    </w:lvl>
    <w:lvl w:ilvl="2" w:tplc="04090005">
      <w:start w:val="1"/>
      <w:numFmt w:val="bullet"/>
      <w:lvlText w:val=""/>
      <w:lvlJc w:val="left"/>
      <w:pPr>
        <w:tabs>
          <w:tab w:val="num" w:pos="2955"/>
        </w:tabs>
        <w:ind w:left="2955" w:hanging="360"/>
      </w:pPr>
      <w:rPr>
        <w:rFonts w:ascii="Times New Roman" w:hAnsi="Times New Roman" w:hint="default"/>
      </w:rPr>
    </w:lvl>
    <w:lvl w:ilvl="3" w:tplc="04090001">
      <w:start w:val="1"/>
      <w:numFmt w:val="bullet"/>
      <w:lvlText w:val=""/>
      <w:lvlJc w:val="left"/>
      <w:pPr>
        <w:tabs>
          <w:tab w:val="num" w:pos="3675"/>
        </w:tabs>
        <w:ind w:left="3675" w:hanging="360"/>
      </w:pPr>
      <w:rPr>
        <w:rFonts w:ascii="Times New Roman" w:hAnsi="Times New Roman" w:hint="default"/>
      </w:rPr>
    </w:lvl>
    <w:lvl w:ilvl="4" w:tplc="04090003">
      <w:start w:val="1"/>
      <w:numFmt w:val="bullet"/>
      <w:lvlText w:val="o"/>
      <w:lvlJc w:val="left"/>
      <w:pPr>
        <w:tabs>
          <w:tab w:val="num" w:pos="4395"/>
        </w:tabs>
        <w:ind w:left="4395" w:hanging="360"/>
      </w:pPr>
      <w:rPr>
        <w:rFonts w:ascii="Courier New" w:hAnsi="Courier New" w:hint="default"/>
      </w:rPr>
    </w:lvl>
    <w:lvl w:ilvl="5" w:tplc="04090005">
      <w:start w:val="1"/>
      <w:numFmt w:val="bullet"/>
      <w:lvlText w:val=""/>
      <w:lvlJc w:val="left"/>
      <w:pPr>
        <w:tabs>
          <w:tab w:val="num" w:pos="5115"/>
        </w:tabs>
        <w:ind w:left="5115" w:hanging="360"/>
      </w:pPr>
      <w:rPr>
        <w:rFonts w:ascii="Times New Roman" w:hAnsi="Times New Roman" w:hint="default"/>
      </w:rPr>
    </w:lvl>
    <w:lvl w:ilvl="6" w:tplc="04090001">
      <w:start w:val="1"/>
      <w:numFmt w:val="bullet"/>
      <w:lvlText w:val=""/>
      <w:lvlJc w:val="left"/>
      <w:pPr>
        <w:tabs>
          <w:tab w:val="num" w:pos="5835"/>
        </w:tabs>
        <w:ind w:left="5835" w:hanging="360"/>
      </w:pPr>
      <w:rPr>
        <w:rFonts w:ascii="Times New Roman" w:hAnsi="Times New Roman" w:hint="default"/>
      </w:rPr>
    </w:lvl>
    <w:lvl w:ilvl="7" w:tplc="04090003">
      <w:start w:val="1"/>
      <w:numFmt w:val="bullet"/>
      <w:lvlText w:val="o"/>
      <w:lvlJc w:val="left"/>
      <w:pPr>
        <w:tabs>
          <w:tab w:val="num" w:pos="6555"/>
        </w:tabs>
        <w:ind w:left="6555" w:hanging="360"/>
      </w:pPr>
      <w:rPr>
        <w:rFonts w:ascii="Courier New" w:hAnsi="Courier New" w:hint="default"/>
      </w:rPr>
    </w:lvl>
    <w:lvl w:ilvl="8" w:tplc="04090005">
      <w:start w:val="1"/>
      <w:numFmt w:val="bullet"/>
      <w:lvlText w:val=""/>
      <w:lvlJc w:val="left"/>
      <w:pPr>
        <w:tabs>
          <w:tab w:val="num" w:pos="7275"/>
        </w:tabs>
        <w:ind w:left="7275" w:hanging="360"/>
      </w:pPr>
      <w:rPr>
        <w:rFonts w:ascii="Times New Roman" w:hAnsi="Times New Roman" w:hint="default"/>
      </w:rPr>
    </w:lvl>
  </w:abstractNum>
  <w:abstractNum w:abstractNumId="5">
    <w:nsid w:val="3935660E"/>
    <w:multiLevelType w:val="hybridMultilevel"/>
    <w:tmpl w:val="E4A4F65C"/>
    <w:lvl w:ilvl="0" w:tplc="9DBCA36C">
      <w:numFmt w:val="bullet"/>
      <w:lvlText w:val="-"/>
      <w:lvlJc w:val="left"/>
      <w:pPr>
        <w:tabs>
          <w:tab w:val="num" w:pos="1589"/>
        </w:tabs>
        <w:ind w:left="585" w:firstLine="720"/>
      </w:pPr>
      <w:rPr>
        <w:rFonts w:ascii="Times New Roman" w:eastAsia="Times New Roman" w:hAnsi="Times New Roman" w:hint="default"/>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abstractNum w:abstractNumId="6">
    <w:nsid w:val="3D040D80"/>
    <w:multiLevelType w:val="hybridMultilevel"/>
    <w:tmpl w:val="30A69608"/>
    <w:lvl w:ilvl="0" w:tplc="E806BE9C">
      <w:start w:val="1"/>
      <w:numFmt w:val="bullet"/>
      <w:lvlText w:val="ư"/>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7">
    <w:nsid w:val="42D9542A"/>
    <w:multiLevelType w:val="multilevel"/>
    <w:tmpl w:val="11F06ADE"/>
    <w:lvl w:ilvl="0">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Times New Roman" w:hAnsi="Times New Roman" w:hint="default"/>
      </w:rPr>
    </w:lvl>
    <w:lvl w:ilvl="3">
      <w:start w:val="1"/>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Times New Roman" w:hAnsi="Times New Roman" w:hint="default"/>
      </w:rPr>
    </w:lvl>
    <w:lvl w:ilvl="6">
      <w:start w:val="1"/>
      <w:numFmt w:val="bullet"/>
      <w:lvlText w:val=""/>
      <w:lvlJc w:val="left"/>
      <w:pPr>
        <w:tabs>
          <w:tab w:val="num" w:pos="5760"/>
        </w:tabs>
        <w:ind w:left="5760" w:hanging="360"/>
      </w:pPr>
      <w:rPr>
        <w:rFonts w:ascii="Times New Roman" w:hAnsi="Times New Roman"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Times New Roman" w:hAnsi="Times New Roman" w:hint="default"/>
      </w:rPr>
    </w:lvl>
  </w:abstractNum>
  <w:abstractNum w:abstractNumId="8">
    <w:nsid w:val="4CE710AB"/>
    <w:multiLevelType w:val="hybridMultilevel"/>
    <w:tmpl w:val="56545A2C"/>
    <w:lvl w:ilvl="0" w:tplc="0409000F">
      <w:start w:val="1"/>
      <w:numFmt w:val="decimal"/>
      <w:lvlText w:val="%1."/>
      <w:lvlJc w:val="left"/>
      <w:pPr>
        <w:tabs>
          <w:tab w:val="num" w:pos="1665"/>
        </w:tabs>
        <w:ind w:left="1665" w:hanging="360"/>
      </w:pPr>
      <w:rPr>
        <w:rFonts w:cs="Times New Roman"/>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abstractNum w:abstractNumId="9">
    <w:nsid w:val="577A1CC5"/>
    <w:multiLevelType w:val="hybridMultilevel"/>
    <w:tmpl w:val="C980D954"/>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0">
    <w:nsid w:val="5834193C"/>
    <w:multiLevelType w:val="hybridMultilevel"/>
    <w:tmpl w:val="9CC4A26E"/>
    <w:lvl w:ilvl="0" w:tplc="CDF6DE7E">
      <w:start w:val="1"/>
      <w:numFmt w:val="decimal"/>
      <w:lvlText w:val="%1-"/>
      <w:lvlJc w:val="left"/>
      <w:pPr>
        <w:tabs>
          <w:tab w:val="num" w:pos="2368"/>
        </w:tabs>
        <w:ind w:left="2368"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1">
    <w:nsid w:val="5867246C"/>
    <w:multiLevelType w:val="hybridMultilevel"/>
    <w:tmpl w:val="11F06ADE"/>
    <w:lvl w:ilvl="0" w:tplc="DE029A2A">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2">
    <w:nsid w:val="58A20AB2"/>
    <w:multiLevelType w:val="hybridMultilevel"/>
    <w:tmpl w:val="2124D804"/>
    <w:lvl w:ilvl="0" w:tplc="4D565194">
      <w:start w:val="1"/>
      <w:numFmt w:val="decimal"/>
      <w:lvlText w:val="%1."/>
      <w:lvlJc w:val="left"/>
      <w:pPr>
        <w:tabs>
          <w:tab w:val="num" w:pos="6320"/>
        </w:tabs>
        <w:ind w:left="632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3">
    <w:nsid w:val="5D0B39EA"/>
    <w:multiLevelType w:val="hybridMultilevel"/>
    <w:tmpl w:val="1D66486E"/>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4">
    <w:nsid w:val="5E8603A1"/>
    <w:multiLevelType w:val="hybridMultilevel"/>
    <w:tmpl w:val="B5120DFE"/>
    <w:lvl w:ilvl="0" w:tplc="E806BE9C">
      <w:start w:val="1"/>
      <w:numFmt w:val="bullet"/>
      <w:lvlText w:val="ư"/>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5">
    <w:nsid w:val="5F1B4CF7"/>
    <w:multiLevelType w:val="multilevel"/>
    <w:tmpl w:val="30A69608"/>
    <w:lvl w:ilvl="0">
      <w:start w:val="1"/>
      <w:numFmt w:val="bullet"/>
      <w:lvlText w:val="ư"/>
      <w:lvlJc w:val="left"/>
      <w:pPr>
        <w:tabs>
          <w:tab w:val="num" w:pos="2160"/>
        </w:tabs>
        <w:ind w:left="2160" w:hanging="360"/>
      </w:pPr>
      <w:rPr>
        <w:rFonts w:ascii="Courier New" w:hAnsi="Courier New"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Times New Roman" w:hAnsi="Times New Roman" w:hint="default"/>
      </w:rPr>
    </w:lvl>
    <w:lvl w:ilvl="3">
      <w:start w:val="1"/>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Times New Roman" w:hAnsi="Times New Roman" w:hint="default"/>
      </w:rPr>
    </w:lvl>
    <w:lvl w:ilvl="6">
      <w:start w:val="1"/>
      <w:numFmt w:val="bullet"/>
      <w:lvlText w:val=""/>
      <w:lvlJc w:val="left"/>
      <w:pPr>
        <w:tabs>
          <w:tab w:val="num" w:pos="5760"/>
        </w:tabs>
        <w:ind w:left="5760" w:hanging="360"/>
      </w:pPr>
      <w:rPr>
        <w:rFonts w:ascii="Times New Roman" w:hAnsi="Times New Roman"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Times New Roman" w:hAnsi="Times New Roman" w:hint="default"/>
      </w:rPr>
    </w:lvl>
  </w:abstractNum>
  <w:abstractNum w:abstractNumId="16">
    <w:nsid w:val="73D51478"/>
    <w:multiLevelType w:val="hybridMultilevel"/>
    <w:tmpl w:val="F3A214F6"/>
    <w:lvl w:ilvl="0" w:tplc="281ABC48">
      <w:start w:val="1"/>
      <w:numFmt w:val="decimal"/>
      <w:lvlText w:val="%1."/>
      <w:lvlJc w:val="left"/>
      <w:pPr>
        <w:ind w:left="1080" w:hanging="360"/>
      </w:pPr>
      <w:rPr>
        <w:rFonts w:hint="default"/>
      </w:rPr>
    </w:lvl>
    <w:lvl w:ilvl="1" w:tplc="CA04A1B6">
      <w:start w:val="11"/>
      <w:numFmt w:val="bullet"/>
      <w:lvlText w:val="-"/>
      <w:lvlJc w:val="left"/>
      <w:pPr>
        <w:ind w:left="1800" w:hanging="360"/>
      </w:pPr>
      <w:rPr>
        <w:rFonts w:ascii="Times New Roman" w:eastAsia="Times New Roman" w:hAnsi="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E804DCB"/>
    <w:multiLevelType w:val="multilevel"/>
    <w:tmpl w:val="56545A2C"/>
    <w:lvl w:ilvl="0">
      <w:start w:val="1"/>
      <w:numFmt w:val="decimal"/>
      <w:lvlText w:val="%1."/>
      <w:lvlJc w:val="left"/>
      <w:pPr>
        <w:tabs>
          <w:tab w:val="num" w:pos="1665"/>
        </w:tabs>
        <w:ind w:left="1665" w:hanging="360"/>
      </w:pPr>
      <w:rPr>
        <w:rFonts w:cs="Times New Roman"/>
      </w:rPr>
    </w:lvl>
    <w:lvl w:ilvl="1">
      <w:start w:val="1"/>
      <w:numFmt w:val="lowerLetter"/>
      <w:lvlText w:val="%2."/>
      <w:lvlJc w:val="left"/>
      <w:pPr>
        <w:tabs>
          <w:tab w:val="num" w:pos="2385"/>
        </w:tabs>
        <w:ind w:left="2385" w:hanging="360"/>
      </w:pPr>
      <w:rPr>
        <w:rFonts w:cs="Times New Roman"/>
      </w:rPr>
    </w:lvl>
    <w:lvl w:ilvl="2">
      <w:start w:val="1"/>
      <w:numFmt w:val="lowerRoman"/>
      <w:lvlText w:val="%3."/>
      <w:lvlJc w:val="right"/>
      <w:pPr>
        <w:tabs>
          <w:tab w:val="num" w:pos="3105"/>
        </w:tabs>
        <w:ind w:left="3105" w:hanging="180"/>
      </w:pPr>
      <w:rPr>
        <w:rFonts w:cs="Times New Roman"/>
      </w:rPr>
    </w:lvl>
    <w:lvl w:ilvl="3">
      <w:start w:val="1"/>
      <w:numFmt w:val="decimal"/>
      <w:lvlText w:val="%4."/>
      <w:lvlJc w:val="left"/>
      <w:pPr>
        <w:tabs>
          <w:tab w:val="num" w:pos="3825"/>
        </w:tabs>
        <w:ind w:left="3825" w:hanging="360"/>
      </w:pPr>
      <w:rPr>
        <w:rFonts w:cs="Times New Roman"/>
      </w:rPr>
    </w:lvl>
    <w:lvl w:ilvl="4">
      <w:start w:val="1"/>
      <w:numFmt w:val="lowerLetter"/>
      <w:lvlText w:val="%5."/>
      <w:lvlJc w:val="left"/>
      <w:pPr>
        <w:tabs>
          <w:tab w:val="num" w:pos="4545"/>
        </w:tabs>
        <w:ind w:left="4545" w:hanging="360"/>
      </w:pPr>
      <w:rPr>
        <w:rFonts w:cs="Times New Roman"/>
      </w:rPr>
    </w:lvl>
    <w:lvl w:ilvl="5">
      <w:start w:val="1"/>
      <w:numFmt w:val="lowerRoman"/>
      <w:lvlText w:val="%6."/>
      <w:lvlJc w:val="right"/>
      <w:pPr>
        <w:tabs>
          <w:tab w:val="num" w:pos="5265"/>
        </w:tabs>
        <w:ind w:left="5265" w:hanging="180"/>
      </w:pPr>
      <w:rPr>
        <w:rFonts w:cs="Times New Roman"/>
      </w:rPr>
    </w:lvl>
    <w:lvl w:ilvl="6">
      <w:start w:val="1"/>
      <w:numFmt w:val="decimal"/>
      <w:lvlText w:val="%7."/>
      <w:lvlJc w:val="left"/>
      <w:pPr>
        <w:tabs>
          <w:tab w:val="num" w:pos="5985"/>
        </w:tabs>
        <w:ind w:left="5985" w:hanging="360"/>
      </w:pPr>
      <w:rPr>
        <w:rFonts w:cs="Times New Roman"/>
      </w:rPr>
    </w:lvl>
    <w:lvl w:ilvl="7">
      <w:start w:val="1"/>
      <w:numFmt w:val="lowerLetter"/>
      <w:lvlText w:val="%8."/>
      <w:lvlJc w:val="left"/>
      <w:pPr>
        <w:tabs>
          <w:tab w:val="num" w:pos="6705"/>
        </w:tabs>
        <w:ind w:left="6705" w:hanging="360"/>
      </w:pPr>
      <w:rPr>
        <w:rFonts w:cs="Times New Roman"/>
      </w:rPr>
    </w:lvl>
    <w:lvl w:ilvl="8">
      <w:start w:val="1"/>
      <w:numFmt w:val="lowerRoman"/>
      <w:lvlText w:val="%9."/>
      <w:lvlJc w:val="right"/>
      <w:pPr>
        <w:tabs>
          <w:tab w:val="num" w:pos="7425"/>
        </w:tabs>
        <w:ind w:left="7425" w:hanging="180"/>
      </w:pPr>
      <w:rPr>
        <w:rFonts w:cs="Times New Roman"/>
      </w:rPr>
    </w:lvl>
  </w:abstractNum>
  <w:num w:numId="1">
    <w:abstractNumId w:val="3"/>
  </w:num>
  <w:num w:numId="2">
    <w:abstractNumId w:val="6"/>
  </w:num>
  <w:num w:numId="3">
    <w:abstractNumId w:val="15"/>
  </w:num>
  <w:num w:numId="4">
    <w:abstractNumId w:val="11"/>
  </w:num>
  <w:num w:numId="5">
    <w:abstractNumId w:val="7"/>
  </w:num>
  <w:num w:numId="6">
    <w:abstractNumId w:val="10"/>
  </w:num>
  <w:num w:numId="7">
    <w:abstractNumId w:val="14"/>
  </w:num>
  <w:num w:numId="8">
    <w:abstractNumId w:val="0"/>
  </w:num>
  <w:num w:numId="9">
    <w:abstractNumId w:val="4"/>
  </w:num>
  <w:num w:numId="10">
    <w:abstractNumId w:val="12"/>
  </w:num>
  <w:num w:numId="11">
    <w:abstractNumId w:val="9"/>
  </w:num>
  <w:num w:numId="12">
    <w:abstractNumId w:val="8"/>
  </w:num>
  <w:num w:numId="13">
    <w:abstractNumId w:val="17"/>
  </w:num>
  <w:num w:numId="14">
    <w:abstractNumId w:val="5"/>
  </w:num>
  <w:num w:numId="15">
    <w:abstractNumId w:val="13"/>
  </w:num>
  <w:num w:numId="16">
    <w:abstractNumId w:val="1"/>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B2"/>
    <w:rsid w:val="00000FAB"/>
    <w:rsid w:val="0000349C"/>
    <w:rsid w:val="00004B6E"/>
    <w:rsid w:val="00006653"/>
    <w:rsid w:val="00007CA3"/>
    <w:rsid w:val="000100E3"/>
    <w:rsid w:val="00011113"/>
    <w:rsid w:val="00011BD8"/>
    <w:rsid w:val="000120B4"/>
    <w:rsid w:val="0002345F"/>
    <w:rsid w:val="0002555B"/>
    <w:rsid w:val="00027152"/>
    <w:rsid w:val="00030AC1"/>
    <w:rsid w:val="00035629"/>
    <w:rsid w:val="00040378"/>
    <w:rsid w:val="000449AC"/>
    <w:rsid w:val="00045ACA"/>
    <w:rsid w:val="00047836"/>
    <w:rsid w:val="00050A70"/>
    <w:rsid w:val="0005143E"/>
    <w:rsid w:val="0005685B"/>
    <w:rsid w:val="00056E33"/>
    <w:rsid w:val="00057C0D"/>
    <w:rsid w:val="00065DB3"/>
    <w:rsid w:val="00070FD8"/>
    <w:rsid w:val="00071C12"/>
    <w:rsid w:val="00074341"/>
    <w:rsid w:val="00075AD8"/>
    <w:rsid w:val="00077307"/>
    <w:rsid w:val="000873EF"/>
    <w:rsid w:val="00087712"/>
    <w:rsid w:val="00092957"/>
    <w:rsid w:val="00094EEE"/>
    <w:rsid w:val="000A473A"/>
    <w:rsid w:val="000A5F65"/>
    <w:rsid w:val="000B2E65"/>
    <w:rsid w:val="000B2E8F"/>
    <w:rsid w:val="000B7DEA"/>
    <w:rsid w:val="000C1DA2"/>
    <w:rsid w:val="000C1ED2"/>
    <w:rsid w:val="000C673A"/>
    <w:rsid w:val="000E0328"/>
    <w:rsid w:val="000E22D9"/>
    <w:rsid w:val="000E2B6E"/>
    <w:rsid w:val="000E46FC"/>
    <w:rsid w:val="000E69DB"/>
    <w:rsid w:val="000E7107"/>
    <w:rsid w:val="000E713E"/>
    <w:rsid w:val="000F32B0"/>
    <w:rsid w:val="000F62B0"/>
    <w:rsid w:val="00104F52"/>
    <w:rsid w:val="001050A1"/>
    <w:rsid w:val="00106A2B"/>
    <w:rsid w:val="00110291"/>
    <w:rsid w:val="00124865"/>
    <w:rsid w:val="00127B5D"/>
    <w:rsid w:val="001343AE"/>
    <w:rsid w:val="0013486F"/>
    <w:rsid w:val="00137DA2"/>
    <w:rsid w:val="001422B2"/>
    <w:rsid w:val="00144D92"/>
    <w:rsid w:val="00147EBF"/>
    <w:rsid w:val="00150F43"/>
    <w:rsid w:val="00163766"/>
    <w:rsid w:val="00166419"/>
    <w:rsid w:val="00167899"/>
    <w:rsid w:val="00170515"/>
    <w:rsid w:val="00170D9F"/>
    <w:rsid w:val="001732C8"/>
    <w:rsid w:val="00173846"/>
    <w:rsid w:val="00173F4C"/>
    <w:rsid w:val="0017428B"/>
    <w:rsid w:val="001749CF"/>
    <w:rsid w:val="001773BB"/>
    <w:rsid w:val="00177E04"/>
    <w:rsid w:val="00184DD0"/>
    <w:rsid w:val="0019070B"/>
    <w:rsid w:val="00192CAD"/>
    <w:rsid w:val="001945B5"/>
    <w:rsid w:val="00195628"/>
    <w:rsid w:val="001A4AA9"/>
    <w:rsid w:val="001A4D55"/>
    <w:rsid w:val="001C2D6D"/>
    <w:rsid w:val="001C5860"/>
    <w:rsid w:val="001D01DE"/>
    <w:rsid w:val="001D3434"/>
    <w:rsid w:val="001D46C4"/>
    <w:rsid w:val="001E0F5D"/>
    <w:rsid w:val="001E5356"/>
    <w:rsid w:val="001E6256"/>
    <w:rsid w:val="001F2C42"/>
    <w:rsid w:val="001F4A7A"/>
    <w:rsid w:val="001F6F17"/>
    <w:rsid w:val="00206F69"/>
    <w:rsid w:val="00207920"/>
    <w:rsid w:val="0021340A"/>
    <w:rsid w:val="002226FA"/>
    <w:rsid w:val="0022373C"/>
    <w:rsid w:val="00225227"/>
    <w:rsid w:val="002262F0"/>
    <w:rsid w:val="002374B9"/>
    <w:rsid w:val="002411F0"/>
    <w:rsid w:val="0024311D"/>
    <w:rsid w:val="00246F38"/>
    <w:rsid w:val="00254008"/>
    <w:rsid w:val="002545A8"/>
    <w:rsid w:val="00256408"/>
    <w:rsid w:val="0025731A"/>
    <w:rsid w:val="00257F31"/>
    <w:rsid w:val="00260E49"/>
    <w:rsid w:val="00262285"/>
    <w:rsid w:val="00262440"/>
    <w:rsid w:val="00271535"/>
    <w:rsid w:val="00271B50"/>
    <w:rsid w:val="002827D8"/>
    <w:rsid w:val="002827FF"/>
    <w:rsid w:val="002853ED"/>
    <w:rsid w:val="0028771E"/>
    <w:rsid w:val="0028772A"/>
    <w:rsid w:val="00290F61"/>
    <w:rsid w:val="0029275B"/>
    <w:rsid w:val="0029375C"/>
    <w:rsid w:val="00294C96"/>
    <w:rsid w:val="002A45AF"/>
    <w:rsid w:val="002A542D"/>
    <w:rsid w:val="002C3D1E"/>
    <w:rsid w:val="002C5B60"/>
    <w:rsid w:val="002D042F"/>
    <w:rsid w:val="002D6D5B"/>
    <w:rsid w:val="002D6DA7"/>
    <w:rsid w:val="002E0E6D"/>
    <w:rsid w:val="002E1DE1"/>
    <w:rsid w:val="002F1903"/>
    <w:rsid w:val="002F19F5"/>
    <w:rsid w:val="002F49B9"/>
    <w:rsid w:val="00300E8A"/>
    <w:rsid w:val="0030343A"/>
    <w:rsid w:val="00303AF3"/>
    <w:rsid w:val="0031231C"/>
    <w:rsid w:val="003136BD"/>
    <w:rsid w:val="00316827"/>
    <w:rsid w:val="00317136"/>
    <w:rsid w:val="00325498"/>
    <w:rsid w:val="0033026A"/>
    <w:rsid w:val="00330602"/>
    <w:rsid w:val="003335C2"/>
    <w:rsid w:val="00334992"/>
    <w:rsid w:val="00334B4C"/>
    <w:rsid w:val="00334EE4"/>
    <w:rsid w:val="003360BF"/>
    <w:rsid w:val="00347203"/>
    <w:rsid w:val="00361356"/>
    <w:rsid w:val="00361637"/>
    <w:rsid w:val="00362D9C"/>
    <w:rsid w:val="00366980"/>
    <w:rsid w:val="00377D3B"/>
    <w:rsid w:val="00385D0D"/>
    <w:rsid w:val="00386D2D"/>
    <w:rsid w:val="00387A04"/>
    <w:rsid w:val="00393446"/>
    <w:rsid w:val="003A210E"/>
    <w:rsid w:val="003A2F1F"/>
    <w:rsid w:val="003A4832"/>
    <w:rsid w:val="003B0FD2"/>
    <w:rsid w:val="003B7469"/>
    <w:rsid w:val="003C3975"/>
    <w:rsid w:val="003C4E3F"/>
    <w:rsid w:val="003C6723"/>
    <w:rsid w:val="003D0EEC"/>
    <w:rsid w:val="003D2DB6"/>
    <w:rsid w:val="003D53B7"/>
    <w:rsid w:val="003E214D"/>
    <w:rsid w:val="003E2EC4"/>
    <w:rsid w:val="003E343D"/>
    <w:rsid w:val="003E45BC"/>
    <w:rsid w:val="003F2134"/>
    <w:rsid w:val="003F2DF1"/>
    <w:rsid w:val="003F5D81"/>
    <w:rsid w:val="003F66FF"/>
    <w:rsid w:val="0040369E"/>
    <w:rsid w:val="0041323A"/>
    <w:rsid w:val="00417767"/>
    <w:rsid w:val="0042092C"/>
    <w:rsid w:val="00427EE7"/>
    <w:rsid w:val="0043085D"/>
    <w:rsid w:val="004327D5"/>
    <w:rsid w:val="00432924"/>
    <w:rsid w:val="00434099"/>
    <w:rsid w:val="00435444"/>
    <w:rsid w:val="00441E62"/>
    <w:rsid w:val="00442058"/>
    <w:rsid w:val="00442253"/>
    <w:rsid w:val="0044624D"/>
    <w:rsid w:val="00450467"/>
    <w:rsid w:val="00454ABD"/>
    <w:rsid w:val="004555EC"/>
    <w:rsid w:val="004608DB"/>
    <w:rsid w:val="00460C40"/>
    <w:rsid w:val="004614CE"/>
    <w:rsid w:val="00461BF9"/>
    <w:rsid w:val="004620FF"/>
    <w:rsid w:val="004668C2"/>
    <w:rsid w:val="00466E82"/>
    <w:rsid w:val="00467C7E"/>
    <w:rsid w:val="004700A8"/>
    <w:rsid w:val="00471784"/>
    <w:rsid w:val="004719FB"/>
    <w:rsid w:val="0047313E"/>
    <w:rsid w:val="00473BA8"/>
    <w:rsid w:val="00483D03"/>
    <w:rsid w:val="00485B1E"/>
    <w:rsid w:val="00487C8B"/>
    <w:rsid w:val="004900C1"/>
    <w:rsid w:val="00494AE8"/>
    <w:rsid w:val="00497B2F"/>
    <w:rsid w:val="004A2080"/>
    <w:rsid w:val="004B1552"/>
    <w:rsid w:val="004B1F24"/>
    <w:rsid w:val="004B4CDF"/>
    <w:rsid w:val="004B5848"/>
    <w:rsid w:val="004B5BD2"/>
    <w:rsid w:val="004B6242"/>
    <w:rsid w:val="004C0672"/>
    <w:rsid w:val="004C09A1"/>
    <w:rsid w:val="004C10F1"/>
    <w:rsid w:val="004C23B1"/>
    <w:rsid w:val="004C3C05"/>
    <w:rsid w:val="004C62FB"/>
    <w:rsid w:val="004C7906"/>
    <w:rsid w:val="004C7BA6"/>
    <w:rsid w:val="004C7C7B"/>
    <w:rsid w:val="004D10CC"/>
    <w:rsid w:val="004D1E00"/>
    <w:rsid w:val="004D2527"/>
    <w:rsid w:val="004D2DAC"/>
    <w:rsid w:val="004E2E30"/>
    <w:rsid w:val="004E2E99"/>
    <w:rsid w:val="004E6820"/>
    <w:rsid w:val="004E7CCA"/>
    <w:rsid w:val="00503EFC"/>
    <w:rsid w:val="005041B2"/>
    <w:rsid w:val="00511F55"/>
    <w:rsid w:val="005128C7"/>
    <w:rsid w:val="00516A87"/>
    <w:rsid w:val="00520008"/>
    <w:rsid w:val="0052405B"/>
    <w:rsid w:val="00526E5C"/>
    <w:rsid w:val="00530383"/>
    <w:rsid w:val="00534451"/>
    <w:rsid w:val="005350B6"/>
    <w:rsid w:val="00536E5B"/>
    <w:rsid w:val="005444D1"/>
    <w:rsid w:val="005446D4"/>
    <w:rsid w:val="00545B96"/>
    <w:rsid w:val="00545CE4"/>
    <w:rsid w:val="005500E7"/>
    <w:rsid w:val="00564B32"/>
    <w:rsid w:val="00567DB8"/>
    <w:rsid w:val="00573FB5"/>
    <w:rsid w:val="00575DAD"/>
    <w:rsid w:val="00585C07"/>
    <w:rsid w:val="00591B56"/>
    <w:rsid w:val="005976A1"/>
    <w:rsid w:val="005A0F17"/>
    <w:rsid w:val="005A2129"/>
    <w:rsid w:val="005A2DA7"/>
    <w:rsid w:val="005A67D4"/>
    <w:rsid w:val="005B06C1"/>
    <w:rsid w:val="005B07B9"/>
    <w:rsid w:val="005B5588"/>
    <w:rsid w:val="005B5819"/>
    <w:rsid w:val="005B6BAA"/>
    <w:rsid w:val="005C0BD0"/>
    <w:rsid w:val="005C28A6"/>
    <w:rsid w:val="005C2D1A"/>
    <w:rsid w:val="005C50A3"/>
    <w:rsid w:val="005D04E6"/>
    <w:rsid w:val="005D3981"/>
    <w:rsid w:val="005D5EAA"/>
    <w:rsid w:val="005E2209"/>
    <w:rsid w:val="005E333E"/>
    <w:rsid w:val="005E58DF"/>
    <w:rsid w:val="005E754E"/>
    <w:rsid w:val="005F15D5"/>
    <w:rsid w:val="006000AE"/>
    <w:rsid w:val="006003D7"/>
    <w:rsid w:val="00601469"/>
    <w:rsid w:val="00601B22"/>
    <w:rsid w:val="00602259"/>
    <w:rsid w:val="006024C8"/>
    <w:rsid w:val="00604C6A"/>
    <w:rsid w:val="00606A0C"/>
    <w:rsid w:val="006079B3"/>
    <w:rsid w:val="00607B8B"/>
    <w:rsid w:val="0061396D"/>
    <w:rsid w:val="00614AF0"/>
    <w:rsid w:val="00621760"/>
    <w:rsid w:val="006307BB"/>
    <w:rsid w:val="00631CD3"/>
    <w:rsid w:val="00642658"/>
    <w:rsid w:val="00645405"/>
    <w:rsid w:val="0065272F"/>
    <w:rsid w:val="00655A76"/>
    <w:rsid w:val="00657130"/>
    <w:rsid w:val="00657B23"/>
    <w:rsid w:val="006646C1"/>
    <w:rsid w:val="0068091B"/>
    <w:rsid w:val="00683099"/>
    <w:rsid w:val="00687ADD"/>
    <w:rsid w:val="0069056C"/>
    <w:rsid w:val="006969F1"/>
    <w:rsid w:val="006A5D4C"/>
    <w:rsid w:val="006B2752"/>
    <w:rsid w:val="006B64C7"/>
    <w:rsid w:val="006C3795"/>
    <w:rsid w:val="006C3D2A"/>
    <w:rsid w:val="006D1919"/>
    <w:rsid w:val="006D2277"/>
    <w:rsid w:val="006D51A9"/>
    <w:rsid w:val="006D63D5"/>
    <w:rsid w:val="006D7575"/>
    <w:rsid w:val="006E4968"/>
    <w:rsid w:val="007029E6"/>
    <w:rsid w:val="00705857"/>
    <w:rsid w:val="00707475"/>
    <w:rsid w:val="007078B3"/>
    <w:rsid w:val="007103CE"/>
    <w:rsid w:val="00710D64"/>
    <w:rsid w:val="0071264B"/>
    <w:rsid w:val="007127EE"/>
    <w:rsid w:val="00715D0B"/>
    <w:rsid w:val="00716F03"/>
    <w:rsid w:val="00720037"/>
    <w:rsid w:val="00721926"/>
    <w:rsid w:val="007224E8"/>
    <w:rsid w:val="00730579"/>
    <w:rsid w:val="00730BF3"/>
    <w:rsid w:val="00731DDA"/>
    <w:rsid w:val="0074394E"/>
    <w:rsid w:val="00744D29"/>
    <w:rsid w:val="00746BAD"/>
    <w:rsid w:val="007470DE"/>
    <w:rsid w:val="00754C1A"/>
    <w:rsid w:val="00755910"/>
    <w:rsid w:val="00757B88"/>
    <w:rsid w:val="00757F6C"/>
    <w:rsid w:val="00761D4A"/>
    <w:rsid w:val="00765847"/>
    <w:rsid w:val="00767C20"/>
    <w:rsid w:val="00774FC4"/>
    <w:rsid w:val="00790C22"/>
    <w:rsid w:val="00791D6C"/>
    <w:rsid w:val="00792AAA"/>
    <w:rsid w:val="007950C5"/>
    <w:rsid w:val="00796512"/>
    <w:rsid w:val="007A1A7D"/>
    <w:rsid w:val="007A719E"/>
    <w:rsid w:val="007B2C65"/>
    <w:rsid w:val="007C2664"/>
    <w:rsid w:val="007F2D6C"/>
    <w:rsid w:val="007F7B48"/>
    <w:rsid w:val="00801115"/>
    <w:rsid w:val="0080219C"/>
    <w:rsid w:val="00805574"/>
    <w:rsid w:val="00806F6B"/>
    <w:rsid w:val="00811934"/>
    <w:rsid w:val="00814F2E"/>
    <w:rsid w:val="0082279A"/>
    <w:rsid w:val="00822A39"/>
    <w:rsid w:val="00825D0B"/>
    <w:rsid w:val="00825D81"/>
    <w:rsid w:val="00826246"/>
    <w:rsid w:val="00830C27"/>
    <w:rsid w:val="00841599"/>
    <w:rsid w:val="00844F35"/>
    <w:rsid w:val="008463BA"/>
    <w:rsid w:val="0085642A"/>
    <w:rsid w:val="008629CB"/>
    <w:rsid w:val="00870839"/>
    <w:rsid w:val="00871ECD"/>
    <w:rsid w:val="008801A1"/>
    <w:rsid w:val="00880F48"/>
    <w:rsid w:val="00881831"/>
    <w:rsid w:val="008821FD"/>
    <w:rsid w:val="0088410C"/>
    <w:rsid w:val="008854B6"/>
    <w:rsid w:val="008861A9"/>
    <w:rsid w:val="008872D0"/>
    <w:rsid w:val="008922D1"/>
    <w:rsid w:val="00893581"/>
    <w:rsid w:val="008A0DF7"/>
    <w:rsid w:val="008A238C"/>
    <w:rsid w:val="008A6A8A"/>
    <w:rsid w:val="008B0FE8"/>
    <w:rsid w:val="008B5B8B"/>
    <w:rsid w:val="008B7023"/>
    <w:rsid w:val="008B7804"/>
    <w:rsid w:val="008C2C2C"/>
    <w:rsid w:val="008C3AD5"/>
    <w:rsid w:val="008C3CBB"/>
    <w:rsid w:val="008C572F"/>
    <w:rsid w:val="008D5B1E"/>
    <w:rsid w:val="008E6D97"/>
    <w:rsid w:val="00906AEA"/>
    <w:rsid w:val="00906FD9"/>
    <w:rsid w:val="00907555"/>
    <w:rsid w:val="00910B6E"/>
    <w:rsid w:val="0091181A"/>
    <w:rsid w:val="00914051"/>
    <w:rsid w:val="0092047A"/>
    <w:rsid w:val="00920D3F"/>
    <w:rsid w:val="009214D0"/>
    <w:rsid w:val="00922D9F"/>
    <w:rsid w:val="009324DE"/>
    <w:rsid w:val="009327CB"/>
    <w:rsid w:val="00932E8A"/>
    <w:rsid w:val="00932F4D"/>
    <w:rsid w:val="009344FF"/>
    <w:rsid w:val="00934EE7"/>
    <w:rsid w:val="00935563"/>
    <w:rsid w:val="0094491F"/>
    <w:rsid w:val="00945983"/>
    <w:rsid w:val="00945AC7"/>
    <w:rsid w:val="00945DC4"/>
    <w:rsid w:val="009473A4"/>
    <w:rsid w:val="00947EC9"/>
    <w:rsid w:val="00947FDB"/>
    <w:rsid w:val="00953ADD"/>
    <w:rsid w:val="00957442"/>
    <w:rsid w:val="0096042D"/>
    <w:rsid w:val="009700C3"/>
    <w:rsid w:val="00976ECD"/>
    <w:rsid w:val="00984167"/>
    <w:rsid w:val="009845C6"/>
    <w:rsid w:val="00985C43"/>
    <w:rsid w:val="00996AB4"/>
    <w:rsid w:val="00996FF6"/>
    <w:rsid w:val="00997E99"/>
    <w:rsid w:val="009A237C"/>
    <w:rsid w:val="009B0202"/>
    <w:rsid w:val="009B17AB"/>
    <w:rsid w:val="009B192B"/>
    <w:rsid w:val="009B2BE6"/>
    <w:rsid w:val="009B4837"/>
    <w:rsid w:val="009B5B06"/>
    <w:rsid w:val="009B7BB6"/>
    <w:rsid w:val="009C036C"/>
    <w:rsid w:val="009C3951"/>
    <w:rsid w:val="009C4CBB"/>
    <w:rsid w:val="009D4CFA"/>
    <w:rsid w:val="009D4D15"/>
    <w:rsid w:val="009D54A5"/>
    <w:rsid w:val="009E2566"/>
    <w:rsid w:val="009E6A2F"/>
    <w:rsid w:val="009F13F5"/>
    <w:rsid w:val="009F245F"/>
    <w:rsid w:val="009F5DB2"/>
    <w:rsid w:val="009F6B6F"/>
    <w:rsid w:val="00A00F10"/>
    <w:rsid w:val="00A024F8"/>
    <w:rsid w:val="00A0359D"/>
    <w:rsid w:val="00A03F8A"/>
    <w:rsid w:val="00A07965"/>
    <w:rsid w:val="00A07DF5"/>
    <w:rsid w:val="00A107EA"/>
    <w:rsid w:val="00A117AF"/>
    <w:rsid w:val="00A13CE7"/>
    <w:rsid w:val="00A14ADA"/>
    <w:rsid w:val="00A16F08"/>
    <w:rsid w:val="00A229E7"/>
    <w:rsid w:val="00A35541"/>
    <w:rsid w:val="00A40165"/>
    <w:rsid w:val="00A42C84"/>
    <w:rsid w:val="00A43317"/>
    <w:rsid w:val="00A442F8"/>
    <w:rsid w:val="00A447A5"/>
    <w:rsid w:val="00A525C8"/>
    <w:rsid w:val="00A57A97"/>
    <w:rsid w:val="00A57AD9"/>
    <w:rsid w:val="00A62951"/>
    <w:rsid w:val="00A749D6"/>
    <w:rsid w:val="00A809A7"/>
    <w:rsid w:val="00A86A48"/>
    <w:rsid w:val="00A877B2"/>
    <w:rsid w:val="00A90556"/>
    <w:rsid w:val="00A960D1"/>
    <w:rsid w:val="00A96B5A"/>
    <w:rsid w:val="00A97740"/>
    <w:rsid w:val="00AA6712"/>
    <w:rsid w:val="00AB2DAD"/>
    <w:rsid w:val="00AC2FE3"/>
    <w:rsid w:val="00AC5549"/>
    <w:rsid w:val="00AD24E9"/>
    <w:rsid w:val="00AD2576"/>
    <w:rsid w:val="00AE2AE0"/>
    <w:rsid w:val="00AE42D6"/>
    <w:rsid w:val="00AE4FAA"/>
    <w:rsid w:val="00AE763E"/>
    <w:rsid w:val="00AE7BD7"/>
    <w:rsid w:val="00AF254C"/>
    <w:rsid w:val="00AF26F8"/>
    <w:rsid w:val="00AF2D90"/>
    <w:rsid w:val="00AF33FA"/>
    <w:rsid w:val="00AF636B"/>
    <w:rsid w:val="00B02BA5"/>
    <w:rsid w:val="00B04110"/>
    <w:rsid w:val="00B059BF"/>
    <w:rsid w:val="00B0700C"/>
    <w:rsid w:val="00B103BB"/>
    <w:rsid w:val="00B10EA0"/>
    <w:rsid w:val="00B12E2A"/>
    <w:rsid w:val="00B22B21"/>
    <w:rsid w:val="00B23021"/>
    <w:rsid w:val="00B23768"/>
    <w:rsid w:val="00B24741"/>
    <w:rsid w:val="00B26978"/>
    <w:rsid w:val="00B27598"/>
    <w:rsid w:val="00B33806"/>
    <w:rsid w:val="00B348EC"/>
    <w:rsid w:val="00B34D58"/>
    <w:rsid w:val="00B35E54"/>
    <w:rsid w:val="00B368B2"/>
    <w:rsid w:val="00B3799D"/>
    <w:rsid w:val="00B40599"/>
    <w:rsid w:val="00B41FD8"/>
    <w:rsid w:val="00B529D9"/>
    <w:rsid w:val="00B53D1A"/>
    <w:rsid w:val="00B55CDD"/>
    <w:rsid w:val="00B62A68"/>
    <w:rsid w:val="00B7112F"/>
    <w:rsid w:val="00B75444"/>
    <w:rsid w:val="00B755D1"/>
    <w:rsid w:val="00B762A0"/>
    <w:rsid w:val="00B76AF4"/>
    <w:rsid w:val="00B81887"/>
    <w:rsid w:val="00B847D9"/>
    <w:rsid w:val="00B91F0F"/>
    <w:rsid w:val="00B95AD4"/>
    <w:rsid w:val="00B9778F"/>
    <w:rsid w:val="00BA1C0F"/>
    <w:rsid w:val="00BA2189"/>
    <w:rsid w:val="00BA2250"/>
    <w:rsid w:val="00BA5260"/>
    <w:rsid w:val="00BB5EAD"/>
    <w:rsid w:val="00BB7C71"/>
    <w:rsid w:val="00BC56C3"/>
    <w:rsid w:val="00BC780F"/>
    <w:rsid w:val="00BD05CA"/>
    <w:rsid w:val="00BD0845"/>
    <w:rsid w:val="00BD2173"/>
    <w:rsid w:val="00BD3CCE"/>
    <w:rsid w:val="00BD5377"/>
    <w:rsid w:val="00BD7505"/>
    <w:rsid w:val="00BD7646"/>
    <w:rsid w:val="00BF0080"/>
    <w:rsid w:val="00BF1915"/>
    <w:rsid w:val="00BF4F8F"/>
    <w:rsid w:val="00BF67A2"/>
    <w:rsid w:val="00C11E03"/>
    <w:rsid w:val="00C160D9"/>
    <w:rsid w:val="00C34959"/>
    <w:rsid w:val="00C36346"/>
    <w:rsid w:val="00C36C3F"/>
    <w:rsid w:val="00C37724"/>
    <w:rsid w:val="00C55312"/>
    <w:rsid w:val="00C555B1"/>
    <w:rsid w:val="00C57DFC"/>
    <w:rsid w:val="00C60733"/>
    <w:rsid w:val="00C61B97"/>
    <w:rsid w:val="00C62FDD"/>
    <w:rsid w:val="00C74109"/>
    <w:rsid w:val="00C76723"/>
    <w:rsid w:val="00C81842"/>
    <w:rsid w:val="00C82EE6"/>
    <w:rsid w:val="00C844BE"/>
    <w:rsid w:val="00C851E6"/>
    <w:rsid w:val="00C86645"/>
    <w:rsid w:val="00C9006D"/>
    <w:rsid w:val="00CA0D94"/>
    <w:rsid w:val="00CA17BC"/>
    <w:rsid w:val="00CA52C8"/>
    <w:rsid w:val="00CB352E"/>
    <w:rsid w:val="00CC2612"/>
    <w:rsid w:val="00CC3C47"/>
    <w:rsid w:val="00CC72B0"/>
    <w:rsid w:val="00CD2BE6"/>
    <w:rsid w:val="00CD6504"/>
    <w:rsid w:val="00CD66BF"/>
    <w:rsid w:val="00CD7379"/>
    <w:rsid w:val="00CE19E8"/>
    <w:rsid w:val="00CF01A1"/>
    <w:rsid w:val="00CF2341"/>
    <w:rsid w:val="00CF3A32"/>
    <w:rsid w:val="00D00679"/>
    <w:rsid w:val="00D0067D"/>
    <w:rsid w:val="00D00B75"/>
    <w:rsid w:val="00D00E37"/>
    <w:rsid w:val="00D02530"/>
    <w:rsid w:val="00D043AF"/>
    <w:rsid w:val="00D04B8A"/>
    <w:rsid w:val="00D04F9D"/>
    <w:rsid w:val="00D12BC3"/>
    <w:rsid w:val="00D15E71"/>
    <w:rsid w:val="00D17139"/>
    <w:rsid w:val="00D226B3"/>
    <w:rsid w:val="00D237A5"/>
    <w:rsid w:val="00D3673E"/>
    <w:rsid w:val="00D3757E"/>
    <w:rsid w:val="00D378AB"/>
    <w:rsid w:val="00D408F1"/>
    <w:rsid w:val="00D53205"/>
    <w:rsid w:val="00D5641E"/>
    <w:rsid w:val="00D645D2"/>
    <w:rsid w:val="00D66C8F"/>
    <w:rsid w:val="00D72B2B"/>
    <w:rsid w:val="00D73BD1"/>
    <w:rsid w:val="00D76CE6"/>
    <w:rsid w:val="00D77A85"/>
    <w:rsid w:val="00D809EA"/>
    <w:rsid w:val="00D8121C"/>
    <w:rsid w:val="00D85BD1"/>
    <w:rsid w:val="00D90BD7"/>
    <w:rsid w:val="00D910F6"/>
    <w:rsid w:val="00D95C33"/>
    <w:rsid w:val="00D95F2A"/>
    <w:rsid w:val="00D96E13"/>
    <w:rsid w:val="00DA12A4"/>
    <w:rsid w:val="00DA1EE3"/>
    <w:rsid w:val="00DA33F5"/>
    <w:rsid w:val="00DA3400"/>
    <w:rsid w:val="00DA6AAA"/>
    <w:rsid w:val="00DB7066"/>
    <w:rsid w:val="00DC0EA0"/>
    <w:rsid w:val="00DC33F8"/>
    <w:rsid w:val="00DD2E34"/>
    <w:rsid w:val="00DD34CB"/>
    <w:rsid w:val="00DD391B"/>
    <w:rsid w:val="00DE6236"/>
    <w:rsid w:val="00DF7B6E"/>
    <w:rsid w:val="00E03BD2"/>
    <w:rsid w:val="00E06269"/>
    <w:rsid w:val="00E10345"/>
    <w:rsid w:val="00E11A00"/>
    <w:rsid w:val="00E25F88"/>
    <w:rsid w:val="00E27F1E"/>
    <w:rsid w:val="00E34717"/>
    <w:rsid w:val="00E36260"/>
    <w:rsid w:val="00E422FA"/>
    <w:rsid w:val="00E44891"/>
    <w:rsid w:val="00E503C9"/>
    <w:rsid w:val="00E533B9"/>
    <w:rsid w:val="00E5395B"/>
    <w:rsid w:val="00E6082E"/>
    <w:rsid w:val="00E65E9A"/>
    <w:rsid w:val="00E65F11"/>
    <w:rsid w:val="00E67D44"/>
    <w:rsid w:val="00E81814"/>
    <w:rsid w:val="00E8272E"/>
    <w:rsid w:val="00E844BE"/>
    <w:rsid w:val="00E8493D"/>
    <w:rsid w:val="00E86CC0"/>
    <w:rsid w:val="00E900B9"/>
    <w:rsid w:val="00E90AEF"/>
    <w:rsid w:val="00E95AE3"/>
    <w:rsid w:val="00E95BDA"/>
    <w:rsid w:val="00E95D4F"/>
    <w:rsid w:val="00E967FD"/>
    <w:rsid w:val="00EA1407"/>
    <w:rsid w:val="00EA17D7"/>
    <w:rsid w:val="00EA7C01"/>
    <w:rsid w:val="00EB1FF4"/>
    <w:rsid w:val="00EB454D"/>
    <w:rsid w:val="00EC0809"/>
    <w:rsid w:val="00EC1BEC"/>
    <w:rsid w:val="00EC6C63"/>
    <w:rsid w:val="00ED0A58"/>
    <w:rsid w:val="00ED1C1A"/>
    <w:rsid w:val="00ED388E"/>
    <w:rsid w:val="00EE1673"/>
    <w:rsid w:val="00EE2855"/>
    <w:rsid w:val="00EE4880"/>
    <w:rsid w:val="00EE4FEC"/>
    <w:rsid w:val="00EF281C"/>
    <w:rsid w:val="00EF3776"/>
    <w:rsid w:val="00EF3BBE"/>
    <w:rsid w:val="00EF7316"/>
    <w:rsid w:val="00EF7E38"/>
    <w:rsid w:val="00F043E1"/>
    <w:rsid w:val="00F049A1"/>
    <w:rsid w:val="00F05F10"/>
    <w:rsid w:val="00F0738C"/>
    <w:rsid w:val="00F07DAB"/>
    <w:rsid w:val="00F10139"/>
    <w:rsid w:val="00F1241C"/>
    <w:rsid w:val="00F12E04"/>
    <w:rsid w:val="00F15869"/>
    <w:rsid w:val="00F31CD9"/>
    <w:rsid w:val="00F33883"/>
    <w:rsid w:val="00F3767A"/>
    <w:rsid w:val="00F40AA7"/>
    <w:rsid w:val="00F41391"/>
    <w:rsid w:val="00F43665"/>
    <w:rsid w:val="00F472E4"/>
    <w:rsid w:val="00F509FE"/>
    <w:rsid w:val="00F5246D"/>
    <w:rsid w:val="00F538CB"/>
    <w:rsid w:val="00F53D6D"/>
    <w:rsid w:val="00F56759"/>
    <w:rsid w:val="00F57C4D"/>
    <w:rsid w:val="00F65556"/>
    <w:rsid w:val="00F70033"/>
    <w:rsid w:val="00F71AA6"/>
    <w:rsid w:val="00F742AB"/>
    <w:rsid w:val="00F864C3"/>
    <w:rsid w:val="00F93AE2"/>
    <w:rsid w:val="00F95E0C"/>
    <w:rsid w:val="00F97FE9"/>
    <w:rsid w:val="00FA3BB4"/>
    <w:rsid w:val="00FA4743"/>
    <w:rsid w:val="00FA7874"/>
    <w:rsid w:val="00FB0017"/>
    <w:rsid w:val="00FB360B"/>
    <w:rsid w:val="00FB452B"/>
    <w:rsid w:val="00FB627D"/>
    <w:rsid w:val="00FC26D7"/>
    <w:rsid w:val="00FC5259"/>
    <w:rsid w:val="00FC78C3"/>
    <w:rsid w:val="00FC7982"/>
    <w:rsid w:val="00FD1CF4"/>
    <w:rsid w:val="00FD3ADA"/>
    <w:rsid w:val="00FE2DD5"/>
    <w:rsid w:val="00FF4068"/>
    <w:rsid w:val="00FF4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8"/>
      <w:szCs w:val="28"/>
    </w:rPr>
  </w:style>
  <w:style w:type="paragraph" w:styleId="Heading2">
    <w:name w:val="heading 2"/>
    <w:basedOn w:val="Normal"/>
    <w:next w:val="Normal"/>
    <w:link w:val="Heading2Char"/>
    <w:uiPriority w:val="99"/>
    <w:qFormat/>
    <w:pPr>
      <w:keepNext/>
      <w:autoSpaceDE w:val="0"/>
      <w:autoSpaceDN w:val="0"/>
      <w:spacing w:after="120"/>
      <w:jc w:val="both"/>
      <w:outlineLvl w:val="1"/>
    </w:pPr>
    <w:rPr>
      <w:b/>
      <w:bCs/>
    </w:rPr>
  </w:style>
  <w:style w:type="paragraph" w:styleId="Heading5">
    <w:name w:val="heading 5"/>
    <w:basedOn w:val="Normal"/>
    <w:next w:val="Normal"/>
    <w:link w:val="Heading5Char"/>
    <w:uiPriority w:val="99"/>
    <w:qFormat/>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paragraph" w:styleId="BodyTextIndent">
    <w:name w:val="Body Text Indent"/>
    <w:basedOn w:val="Normal"/>
    <w:link w:val="BodyTextIndentChar"/>
    <w:uiPriority w:val="99"/>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locked/>
    <w:rPr>
      <w:rFonts w:cs="Times New Roman"/>
      <w:sz w:val="28"/>
      <w:szCs w:val="28"/>
    </w:rPr>
  </w:style>
  <w:style w:type="paragraph" w:styleId="BodyText">
    <w:name w:val="Body Text"/>
    <w:basedOn w:val="Normal"/>
    <w:link w:val="BodyTextChar"/>
    <w:uiPriority w:val="99"/>
    <w:pPr>
      <w:autoSpaceDE w:val="0"/>
      <w:autoSpaceDN w:val="0"/>
      <w:jc w:val="both"/>
    </w:pPr>
    <w:rPr>
      <w:lang w:val="en-GB"/>
    </w:rPr>
  </w:style>
  <w:style w:type="character" w:customStyle="1" w:styleId="BodyTextChar">
    <w:name w:val="Body Text Char"/>
    <w:basedOn w:val="DefaultParagraphFont"/>
    <w:link w:val="BodyText"/>
    <w:uiPriority w:val="99"/>
    <w:semiHidden/>
    <w:locked/>
    <w:rPr>
      <w:rFonts w:cs="Times New Roman"/>
      <w:sz w:val="28"/>
      <w:szCs w:val="28"/>
    </w:rPr>
  </w:style>
  <w:style w:type="paragraph" w:styleId="FootnoteText">
    <w:name w:val="footnote text"/>
    <w:basedOn w:val="Normal"/>
    <w:link w:val="FootnoteTextChar"/>
    <w:uiPriority w:val="99"/>
    <w:semiHidden/>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locked/>
    <w:rPr>
      <w:rFonts w:cs="Times New Roman"/>
      <w:sz w:val="20"/>
      <w:szCs w:val="20"/>
    </w:rPr>
  </w:style>
  <w:style w:type="paragraph" w:styleId="BodyTextIndent2">
    <w:name w:val="Body Text Indent 2"/>
    <w:basedOn w:val="Normal"/>
    <w:link w:val="BodyTextIndent2Char"/>
    <w:uiPriority w:val="99"/>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locked/>
    <w:rPr>
      <w:rFonts w:cs="Times New Roman"/>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rPr>
      <w:rFonts w:cs="Times New Roman"/>
    </w:rPr>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 w:type="character" w:styleId="Strong">
    <w:name w:val="Strong"/>
    <w:basedOn w:val="DefaultParagraphFont"/>
    <w:uiPriority w:val="99"/>
    <w:qFormat/>
    <w:rsid w:val="00C160D9"/>
    <w:rPr>
      <w:rFonts w:cs="Times New Roman"/>
      <w:b/>
      <w:bCs/>
    </w:rPr>
  </w:style>
  <w:style w:type="paragraph" w:styleId="ListParagraph">
    <w:name w:val="List Paragraph"/>
    <w:basedOn w:val="Normal"/>
    <w:uiPriority w:val="34"/>
    <w:qFormat/>
    <w:rsid w:val="00AE4F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8"/>
      <w:szCs w:val="28"/>
    </w:rPr>
  </w:style>
  <w:style w:type="paragraph" w:styleId="Heading2">
    <w:name w:val="heading 2"/>
    <w:basedOn w:val="Normal"/>
    <w:next w:val="Normal"/>
    <w:link w:val="Heading2Char"/>
    <w:uiPriority w:val="99"/>
    <w:qFormat/>
    <w:pPr>
      <w:keepNext/>
      <w:autoSpaceDE w:val="0"/>
      <w:autoSpaceDN w:val="0"/>
      <w:spacing w:after="120"/>
      <w:jc w:val="both"/>
      <w:outlineLvl w:val="1"/>
    </w:pPr>
    <w:rPr>
      <w:b/>
      <w:bCs/>
    </w:rPr>
  </w:style>
  <w:style w:type="paragraph" w:styleId="Heading5">
    <w:name w:val="heading 5"/>
    <w:basedOn w:val="Normal"/>
    <w:next w:val="Normal"/>
    <w:link w:val="Heading5Char"/>
    <w:uiPriority w:val="99"/>
    <w:qFormat/>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paragraph" w:styleId="BodyTextIndent">
    <w:name w:val="Body Text Indent"/>
    <w:basedOn w:val="Normal"/>
    <w:link w:val="BodyTextIndentChar"/>
    <w:uiPriority w:val="99"/>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locked/>
    <w:rPr>
      <w:rFonts w:cs="Times New Roman"/>
      <w:sz w:val="28"/>
      <w:szCs w:val="28"/>
    </w:rPr>
  </w:style>
  <w:style w:type="paragraph" w:styleId="BodyText">
    <w:name w:val="Body Text"/>
    <w:basedOn w:val="Normal"/>
    <w:link w:val="BodyTextChar"/>
    <w:uiPriority w:val="99"/>
    <w:pPr>
      <w:autoSpaceDE w:val="0"/>
      <w:autoSpaceDN w:val="0"/>
      <w:jc w:val="both"/>
    </w:pPr>
    <w:rPr>
      <w:lang w:val="en-GB"/>
    </w:rPr>
  </w:style>
  <w:style w:type="character" w:customStyle="1" w:styleId="BodyTextChar">
    <w:name w:val="Body Text Char"/>
    <w:basedOn w:val="DefaultParagraphFont"/>
    <w:link w:val="BodyText"/>
    <w:uiPriority w:val="99"/>
    <w:semiHidden/>
    <w:locked/>
    <w:rPr>
      <w:rFonts w:cs="Times New Roman"/>
      <w:sz w:val="28"/>
      <w:szCs w:val="28"/>
    </w:rPr>
  </w:style>
  <w:style w:type="paragraph" w:styleId="FootnoteText">
    <w:name w:val="footnote text"/>
    <w:basedOn w:val="Normal"/>
    <w:link w:val="FootnoteTextChar"/>
    <w:uiPriority w:val="99"/>
    <w:semiHidden/>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locked/>
    <w:rPr>
      <w:rFonts w:cs="Times New Roman"/>
      <w:sz w:val="20"/>
      <w:szCs w:val="20"/>
    </w:rPr>
  </w:style>
  <w:style w:type="paragraph" w:styleId="BodyTextIndent2">
    <w:name w:val="Body Text Indent 2"/>
    <w:basedOn w:val="Normal"/>
    <w:link w:val="BodyTextIndent2Char"/>
    <w:uiPriority w:val="99"/>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locked/>
    <w:rPr>
      <w:rFonts w:cs="Times New Roman"/>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rPr>
      <w:rFonts w:cs="Times New Roman"/>
    </w:rPr>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 w:type="character" w:styleId="Strong">
    <w:name w:val="Strong"/>
    <w:basedOn w:val="DefaultParagraphFont"/>
    <w:uiPriority w:val="99"/>
    <w:qFormat/>
    <w:rsid w:val="00C160D9"/>
    <w:rPr>
      <w:rFonts w:cs="Times New Roman"/>
      <w:b/>
      <w:bCs/>
    </w:rPr>
  </w:style>
  <w:style w:type="paragraph" w:styleId="ListParagraph">
    <w:name w:val="List Paragraph"/>
    <w:basedOn w:val="Normal"/>
    <w:uiPriority w:val="34"/>
    <w:qFormat/>
    <w:rsid w:val="00AE4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Bé x©y dùng</vt:lpstr>
    </vt:vector>
  </TitlesOfParts>
  <Company>BXD</Company>
  <LinksUpToDate>false</LinksUpToDate>
  <CharactersWithSpaces>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x©y dùng</dc:title>
  <dc:creator>Nguyen Bac Thuy</dc:creator>
  <cp:lastModifiedBy>CIC</cp:lastModifiedBy>
  <cp:revision>4</cp:revision>
  <cp:lastPrinted>2017-04-17T01:56:00Z</cp:lastPrinted>
  <dcterms:created xsi:type="dcterms:W3CDTF">2018-02-11T02:12:00Z</dcterms:created>
  <dcterms:modified xsi:type="dcterms:W3CDTF">2018-02-11T03:07:00Z</dcterms:modified>
</cp:coreProperties>
</file>