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192"/>
      </w:tblGrid>
      <w:tr w:rsidR="00FA79F6" w:rsidRPr="000F6D04" w:rsidTr="00FA79F6">
        <w:tc>
          <w:tcPr>
            <w:tcW w:w="3402" w:type="dxa"/>
          </w:tcPr>
          <w:p w:rsidR="00FA79F6" w:rsidRPr="000F6D04" w:rsidRDefault="00FA79F6" w:rsidP="008A4B08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0F6D04">
              <w:rPr>
                <w:rFonts w:ascii="Times New Roman" w:hAnsi="Times New Roman"/>
                <w:sz w:val="28"/>
                <w:szCs w:val="28"/>
              </w:rPr>
              <w:t>BỘ XÂY DỰNG</w:t>
            </w:r>
          </w:p>
          <w:p w:rsidR="00FA79F6" w:rsidRPr="000F6D04" w:rsidRDefault="00FA79F6" w:rsidP="008A4B08">
            <w:pPr>
              <w:spacing w:after="120" w:line="120" w:lineRule="auto"/>
              <w:jc w:val="center"/>
              <w:rPr>
                <w:szCs w:val="28"/>
              </w:rPr>
            </w:pPr>
            <w:r w:rsidRPr="000F6D04">
              <w:rPr>
                <w:szCs w:val="28"/>
              </w:rPr>
              <w:t>_________</w:t>
            </w:r>
          </w:p>
          <w:p w:rsidR="00FA79F6" w:rsidRPr="000F6D04" w:rsidRDefault="00FA79F6" w:rsidP="008A4B08">
            <w:pPr>
              <w:spacing w:after="120" w:line="120" w:lineRule="auto"/>
              <w:jc w:val="center"/>
              <w:rPr>
                <w:szCs w:val="28"/>
              </w:rPr>
            </w:pPr>
          </w:p>
          <w:p w:rsidR="00FA79F6" w:rsidRPr="000F6D04" w:rsidRDefault="00FA79F6" w:rsidP="00BC4948">
            <w:pPr>
              <w:jc w:val="center"/>
            </w:pPr>
            <w:r w:rsidRPr="000F6D04">
              <w:rPr>
                <w:szCs w:val="28"/>
              </w:rPr>
              <w:t>Số:</w:t>
            </w:r>
            <w:r w:rsidR="00BC4948">
              <w:rPr>
                <w:szCs w:val="28"/>
              </w:rPr>
              <w:t xml:space="preserve"> 130</w:t>
            </w:r>
            <w:r w:rsidRPr="000F6D04">
              <w:rPr>
                <w:szCs w:val="28"/>
              </w:rPr>
              <w:t>/BXD-HĐXD</w:t>
            </w:r>
          </w:p>
        </w:tc>
        <w:tc>
          <w:tcPr>
            <w:tcW w:w="6192" w:type="dxa"/>
          </w:tcPr>
          <w:p w:rsidR="00FA79F6" w:rsidRPr="000F6D04" w:rsidRDefault="00FA79F6" w:rsidP="008A4B08">
            <w:pPr>
              <w:pStyle w:val="Heading2"/>
              <w:rPr>
                <w:rFonts w:ascii="Times New Roman" w:hAnsi="Times New Roman"/>
                <w:sz w:val="30"/>
              </w:rPr>
            </w:pPr>
            <w:r w:rsidRPr="000F6D04">
              <w:rPr>
                <w:rFonts w:ascii="Times New Roman" w:hAnsi="Times New Roman"/>
                <w:sz w:val="28"/>
              </w:rPr>
              <w:t>CỘNG HOÀ XÃ HỘI CHỦ NGHĨA VIỆT NAM</w:t>
            </w:r>
          </w:p>
          <w:p w:rsidR="00FA79F6" w:rsidRPr="000F6D04" w:rsidRDefault="00FA79F6" w:rsidP="008A4B08">
            <w:pPr>
              <w:jc w:val="center"/>
              <w:rPr>
                <w:b/>
              </w:rPr>
            </w:pPr>
            <w:r w:rsidRPr="000F6D04">
              <w:rPr>
                <w:b/>
              </w:rPr>
              <w:t>Độc lập - Tự do - Hạnh phúc</w:t>
            </w:r>
          </w:p>
          <w:p w:rsidR="00FA79F6" w:rsidRPr="000F6D04" w:rsidRDefault="007269FC" w:rsidP="008A4B08">
            <w:pPr>
              <w:jc w:val="right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59055</wp:posOffset>
                      </wp:positionV>
                      <wp:extent cx="2133600" cy="0"/>
                      <wp:effectExtent l="12065" t="11430" r="698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4.65pt" to="234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MA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"/>
                  </w:pict>
                </mc:Fallback>
              </mc:AlternateContent>
            </w:r>
          </w:p>
          <w:p w:rsidR="00FA79F6" w:rsidRPr="000F6D04" w:rsidRDefault="00FA79F6" w:rsidP="00BC4948">
            <w:pPr>
              <w:jc w:val="right"/>
            </w:pPr>
            <w:r w:rsidRPr="000F6D04">
              <w:rPr>
                <w:i/>
              </w:rPr>
              <w:t xml:space="preserve">Hà Nội, ngày   </w:t>
            </w:r>
            <w:r w:rsidR="00BC4948">
              <w:rPr>
                <w:i/>
              </w:rPr>
              <w:t xml:space="preserve">08 </w:t>
            </w:r>
            <w:r w:rsidRPr="000F6D04">
              <w:rPr>
                <w:i/>
              </w:rPr>
              <w:t xml:space="preserve"> tháng   </w:t>
            </w:r>
            <w:r w:rsidR="000C1C3E">
              <w:rPr>
                <w:i/>
              </w:rPr>
              <w:t>9</w:t>
            </w:r>
            <w:r w:rsidRPr="000F6D04">
              <w:rPr>
                <w:i/>
              </w:rPr>
              <w:t xml:space="preserve">  năm 201</w:t>
            </w:r>
            <w:r>
              <w:rPr>
                <w:i/>
              </w:rPr>
              <w:t>7</w:t>
            </w:r>
            <w:r w:rsidRPr="000F6D04">
              <w:rPr>
                <w:i/>
              </w:rPr>
              <w:t>.</w:t>
            </w:r>
          </w:p>
        </w:tc>
      </w:tr>
      <w:tr w:rsidR="00FA79F6" w:rsidRPr="000F6D04" w:rsidTr="00FA79F6">
        <w:tc>
          <w:tcPr>
            <w:tcW w:w="3402" w:type="dxa"/>
          </w:tcPr>
          <w:p w:rsidR="00FA79F6" w:rsidRPr="00FA79F6" w:rsidRDefault="00FA79F6" w:rsidP="00284AB3">
            <w:pPr>
              <w:pStyle w:val="Heading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79F6">
              <w:rPr>
                <w:rFonts w:ascii="Times New Roman" w:hAnsi="Times New Roman"/>
                <w:b w:val="0"/>
                <w:iCs/>
                <w:sz w:val="24"/>
              </w:rPr>
              <w:t xml:space="preserve">V/v </w:t>
            </w:r>
            <w:r w:rsidR="00284AB3">
              <w:rPr>
                <w:rFonts w:ascii="Times New Roman" w:hAnsi="Times New Roman"/>
                <w:b w:val="0"/>
                <w:iCs/>
                <w:sz w:val="24"/>
              </w:rPr>
              <w:t xml:space="preserve">hướng dẫn </w:t>
            </w:r>
            <w:r w:rsidRPr="00FA79F6">
              <w:rPr>
                <w:rFonts w:ascii="Times New Roman" w:hAnsi="Times New Roman"/>
                <w:b w:val="0"/>
                <w:iCs/>
                <w:sz w:val="24"/>
              </w:rPr>
              <w:t xml:space="preserve">giấy phép xây dựng </w:t>
            </w:r>
            <w:r w:rsidR="00284AB3">
              <w:rPr>
                <w:rFonts w:ascii="Times New Roman" w:hAnsi="Times New Roman"/>
                <w:b w:val="0"/>
                <w:iCs/>
                <w:sz w:val="24"/>
              </w:rPr>
              <w:t>công trình</w:t>
            </w:r>
            <w:r>
              <w:rPr>
                <w:rFonts w:ascii="Times New Roman" w:hAnsi="Times New Roman"/>
                <w:b w:val="0"/>
                <w:iCs/>
                <w:sz w:val="24"/>
              </w:rPr>
              <w:t>.</w:t>
            </w:r>
          </w:p>
        </w:tc>
        <w:tc>
          <w:tcPr>
            <w:tcW w:w="6192" w:type="dxa"/>
          </w:tcPr>
          <w:p w:rsidR="00FA79F6" w:rsidRPr="000F6D04" w:rsidRDefault="00FA79F6" w:rsidP="008A4B08">
            <w:pPr>
              <w:pStyle w:val="Heading2"/>
              <w:rPr>
                <w:rFonts w:ascii="Times New Roman" w:hAnsi="Times New Roman"/>
                <w:sz w:val="28"/>
              </w:rPr>
            </w:pPr>
          </w:p>
        </w:tc>
      </w:tr>
    </w:tbl>
    <w:p w:rsidR="00FA79F6" w:rsidRDefault="00FA79F6" w:rsidP="000F6D04">
      <w:pPr>
        <w:rPr>
          <w:iCs/>
          <w:sz w:val="24"/>
        </w:rPr>
      </w:pPr>
    </w:p>
    <w:p w:rsidR="00FA79F6" w:rsidRPr="00553B64" w:rsidRDefault="00FA79F6" w:rsidP="0035299E">
      <w:pPr>
        <w:jc w:val="center"/>
        <w:rPr>
          <w:i/>
          <w:iCs/>
        </w:rPr>
      </w:pPr>
      <w:r w:rsidRPr="00553B64">
        <w:t xml:space="preserve">Kính gửi: </w:t>
      </w:r>
      <w:r>
        <w:t>Công ty Cổ phần Đầu tư An Lộc</w:t>
      </w:r>
    </w:p>
    <w:p w:rsidR="00FA79F6" w:rsidRDefault="00FA79F6" w:rsidP="0035299E"/>
    <w:p w:rsidR="00FA79F6" w:rsidRDefault="00FA79F6" w:rsidP="00FA79F6">
      <w:pPr>
        <w:spacing w:after="120"/>
      </w:pPr>
      <w:r>
        <w:tab/>
        <w:t xml:space="preserve">Bộ Xây dựng nhận được văn bản số </w:t>
      </w:r>
      <w:r w:rsidR="007423D9">
        <w:t>1</w:t>
      </w:r>
      <w:r>
        <w:t xml:space="preserve">06-2017/CV-ANLOC ngày </w:t>
      </w:r>
      <w:r w:rsidR="000C1C3E">
        <w:t>2</w:t>
      </w:r>
      <w:r w:rsidR="007423D9">
        <w:t>5/8</w:t>
      </w:r>
      <w:r>
        <w:t>/2017 của Công ty Cổ phần Đầu tư An Lộc về việc hướng dẫn giấy phép xây dựng khu nhà ở thấp tầng thuộc dự án tổ hợp công trình khách sạn, thương mại, văn phòng và nhà ở thấp tầng tại đường Xuân La, phường Xuân Tảo, quận Bắc Từ Liêm, Hà Nội (sau đây gọi tắt là Dự án). Sau khi nghiên cứu, Bộ Xây dựng có ý kiến như sau:</w:t>
      </w:r>
    </w:p>
    <w:p w:rsidR="00E47DEA" w:rsidRDefault="00FA79F6" w:rsidP="00FA79F6">
      <w:pPr>
        <w:spacing w:after="120"/>
      </w:pPr>
      <w:r>
        <w:tab/>
      </w:r>
      <w:r w:rsidRPr="007601C5">
        <w:t>Dự án đã được Ủy ban nhân dân thành phố Hà Nội chấp thuận chủ trương đầu tư tại Quyết định số 3731/QĐ-UBND ngày 07/7/2016 gồm khu A (Công trình hỗn hợp khách sạn, thương mại, văn phòng) và khu B (nhà ở thấp tầ</w:t>
      </w:r>
      <w:r w:rsidR="00E47DEA">
        <w:t>ng);</w:t>
      </w:r>
      <w:r w:rsidRPr="007601C5">
        <w:t xml:space="preserve"> Sở Quy hoạch - Kiến trúc Hà Nội</w:t>
      </w:r>
      <w:r w:rsidR="00551102">
        <w:t xml:space="preserve"> cấp Giấy phép quy hoạch số 3436/GPQH ngày 07/8/2015,</w:t>
      </w:r>
      <w:r w:rsidRPr="007601C5">
        <w:t xml:space="preserve"> chấp thuận bản vẽ tổng mặt bằng và phương án kiến trúc tỷ lệ 1/500 tại văn bản số 5203/QHKT-TMB-PAKT(P1) ngày 10/11/2015 </w:t>
      </w:r>
      <w:r w:rsidR="007601C5" w:rsidRPr="007601C5">
        <w:t>và chấp thuận tổng mặt bằng (điều chỉnh) tại văn bản số 4785/QHKT-TMB-PAKT(P1) ngày 24/7/2017</w:t>
      </w:r>
      <w:r w:rsidR="00E47DEA">
        <w:t>.</w:t>
      </w:r>
    </w:p>
    <w:p w:rsidR="00FA79F6" w:rsidRPr="00E47DEA" w:rsidRDefault="00FA79F6" w:rsidP="00E47DEA">
      <w:pPr>
        <w:spacing w:after="120"/>
      </w:pPr>
      <w:r w:rsidRPr="00E47DEA">
        <w:tab/>
      </w:r>
      <w:r w:rsidR="00E47DEA">
        <w:t>Công trình</w:t>
      </w:r>
      <w:r w:rsidRPr="00E47DEA">
        <w:t xml:space="preserve"> nhà ở thấp tầng </w:t>
      </w:r>
      <w:r w:rsidR="005353E7" w:rsidRPr="00E47DEA">
        <w:t xml:space="preserve">thuộc Dự án </w:t>
      </w:r>
      <w:r w:rsidRPr="00E47DEA">
        <w:t>gồm</w:t>
      </w:r>
      <w:r w:rsidR="001472F8" w:rsidRPr="00E47DEA">
        <w:t xml:space="preserve"> </w:t>
      </w:r>
      <w:r w:rsidRPr="00E47DEA">
        <w:t>4</w:t>
      </w:r>
      <w:r w:rsidR="007601C5" w:rsidRPr="00E47DEA">
        <w:t>6</w:t>
      </w:r>
      <w:r w:rsidRPr="00E47DEA">
        <w:t xml:space="preserve"> lô với 8 mẫu nhà có ký hiệu từ M1 - M8; diện tích mỗi lô đất từ 100,92 m</w:t>
      </w:r>
      <w:r w:rsidRPr="00E47DEA">
        <w:rPr>
          <w:vertAlign w:val="superscript"/>
        </w:rPr>
        <w:t>2</w:t>
      </w:r>
      <w:r w:rsidRPr="00E47DEA">
        <w:t xml:space="preserve"> đến </w:t>
      </w:r>
      <w:r w:rsidR="001472F8" w:rsidRPr="00E47DEA">
        <w:t>146,2</w:t>
      </w:r>
      <w:r w:rsidRPr="00E47DEA">
        <w:t xml:space="preserve"> m</w:t>
      </w:r>
      <w:r w:rsidRPr="00E47DEA">
        <w:rPr>
          <w:vertAlign w:val="superscript"/>
        </w:rPr>
        <w:t>2</w:t>
      </w:r>
      <w:r w:rsidRPr="00E47DEA">
        <w:t xml:space="preserve">; số tầng cao công trình tối đa 05 tầng; tổng diện tích sàn xây dựng của từng công trình nhà thấp tầng từ </w:t>
      </w:r>
      <w:r w:rsidR="001472F8" w:rsidRPr="00E47DEA">
        <w:t>326,4 m</w:t>
      </w:r>
      <w:r w:rsidR="001472F8" w:rsidRPr="00E47DEA">
        <w:rPr>
          <w:vertAlign w:val="superscript"/>
        </w:rPr>
        <w:t>2</w:t>
      </w:r>
      <w:r w:rsidR="001472F8" w:rsidRPr="00E47DEA">
        <w:t xml:space="preserve"> đến 440,4 m</w:t>
      </w:r>
      <w:r w:rsidR="001472F8" w:rsidRPr="00E47DEA">
        <w:rPr>
          <w:vertAlign w:val="superscript"/>
        </w:rPr>
        <w:t>2</w:t>
      </w:r>
      <w:r w:rsidRPr="00E47DEA">
        <w:t>.</w:t>
      </w:r>
      <w:r w:rsidR="00E47DEA">
        <w:t xml:space="preserve"> </w:t>
      </w:r>
      <w:r w:rsidRPr="00E47DEA">
        <w:t xml:space="preserve">Do đó, theo quy định tại Điểm e Khoản 2 Điều 89 Luật Xây dựng năm 2014, </w:t>
      </w:r>
      <w:r w:rsidR="00E47DEA">
        <w:t>công trình</w:t>
      </w:r>
      <w:r w:rsidRPr="00E47DEA">
        <w:t xml:space="preserve"> nhà ở thấp tầng thuộc Dự án nêu trên thuộc đối tượng miễn giấy phép xây dựng.</w:t>
      </w:r>
    </w:p>
    <w:p w:rsidR="00FA79F6" w:rsidRDefault="00FA79F6" w:rsidP="00FA79F6">
      <w:pPr>
        <w:spacing w:after="120"/>
        <w:ind w:firstLine="720"/>
      </w:pPr>
      <w:r w:rsidRPr="00E47DEA">
        <w:t>Trong quá trình triển khai thực hiện, đề nghị Công ty Cổ phần Đầu tư An Lộc nghiêm chỉnh chấp hành các quy định của pháp</w:t>
      </w:r>
      <w:r>
        <w:t xml:space="preserve"> luật về xây dựng, pháp luật có liên quan và quy hoạch tổng mặt bằng được duyệt.</w:t>
      </w:r>
    </w:p>
    <w:p w:rsidR="00FA79F6" w:rsidRDefault="00FA79F6" w:rsidP="00E47DEA">
      <w:r>
        <w:tab/>
        <w:t>Trên đây là ý kiến của Bộ Xây dựng, đề nghị Công ty Cổ phần Đầu tư An Lộc nghiên cứu, thực hiện./.</w:t>
      </w:r>
    </w:p>
    <w:p w:rsidR="00E47DEA" w:rsidRDefault="00E47DEA" w:rsidP="00E47DEA"/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35299E" w:rsidRPr="000F6D04" w:rsidTr="00B817A1">
        <w:tc>
          <w:tcPr>
            <w:tcW w:w="4536" w:type="dxa"/>
          </w:tcPr>
          <w:p w:rsidR="0035299E" w:rsidRPr="000F6D04" w:rsidRDefault="0035299E" w:rsidP="00B817A1">
            <w:pPr>
              <w:rPr>
                <w:b/>
                <w:i/>
                <w:sz w:val="24"/>
              </w:rPr>
            </w:pPr>
            <w:r w:rsidRPr="000F6D04">
              <w:rPr>
                <w:b/>
                <w:i/>
                <w:sz w:val="24"/>
              </w:rPr>
              <w:t>Nơi nhận:</w:t>
            </w:r>
          </w:p>
          <w:p w:rsidR="0035299E" w:rsidRDefault="0035299E" w:rsidP="00B817A1">
            <w:pPr>
              <w:ind w:left="312" w:hanging="136"/>
              <w:rPr>
                <w:sz w:val="24"/>
              </w:rPr>
            </w:pPr>
            <w:r w:rsidRPr="000F6D04">
              <w:rPr>
                <w:sz w:val="24"/>
              </w:rPr>
              <w:t>- Như trên;</w:t>
            </w:r>
          </w:p>
          <w:p w:rsidR="002022A7" w:rsidRDefault="002022A7" w:rsidP="00B817A1">
            <w:pPr>
              <w:ind w:left="312" w:hanging="136"/>
              <w:rPr>
                <w:sz w:val="24"/>
              </w:rPr>
            </w:pPr>
            <w:r>
              <w:rPr>
                <w:sz w:val="24"/>
              </w:rPr>
              <w:t>- TT Lê Quang Hùng (để b/c);</w:t>
            </w:r>
          </w:p>
          <w:p w:rsidR="0035299E" w:rsidRPr="000F6D04" w:rsidRDefault="0035299E" w:rsidP="00B817A1">
            <w:pPr>
              <w:ind w:left="312" w:hanging="136"/>
              <w:rPr>
                <w:b/>
                <w:sz w:val="24"/>
              </w:rPr>
            </w:pPr>
            <w:r w:rsidRPr="000F6D04">
              <w:rPr>
                <w:sz w:val="24"/>
              </w:rPr>
              <w:t>- Lưu: VT, Cục QLHĐXD (NLĐ - 0</w:t>
            </w:r>
            <w:r>
              <w:rPr>
                <w:sz w:val="24"/>
              </w:rPr>
              <w:t>4</w:t>
            </w:r>
            <w:r w:rsidRPr="000F6D04">
              <w:rPr>
                <w:sz w:val="24"/>
              </w:rPr>
              <w:t>).</w:t>
            </w:r>
          </w:p>
        </w:tc>
        <w:tc>
          <w:tcPr>
            <w:tcW w:w="4536" w:type="dxa"/>
          </w:tcPr>
          <w:p w:rsidR="0035299E" w:rsidRPr="00E37D63" w:rsidRDefault="002022A7" w:rsidP="00B817A1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</w:t>
            </w:r>
            <w:r w:rsidR="0035299E" w:rsidRPr="00E37D63">
              <w:rPr>
                <w:rFonts w:ascii="Times New Roman" w:hAnsi="Times New Roman"/>
              </w:rPr>
              <w:t xml:space="preserve">. BỘ TRƯỞNG </w:t>
            </w:r>
          </w:p>
          <w:p w:rsidR="0035299E" w:rsidRPr="000F6D04" w:rsidRDefault="002022A7" w:rsidP="00B817A1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CỤC</w:t>
            </w:r>
            <w:r w:rsidR="0035299E" w:rsidRPr="00E37D63">
              <w:rPr>
                <w:b/>
                <w:sz w:val="26"/>
              </w:rPr>
              <w:t xml:space="preserve"> TRƯỞNG</w:t>
            </w:r>
            <w:r>
              <w:rPr>
                <w:b/>
                <w:sz w:val="26"/>
              </w:rPr>
              <w:t xml:space="preserve"> CỤC QUẢN LÝ HOẠT ĐỘNG XÂY DỰNG</w:t>
            </w:r>
          </w:p>
          <w:p w:rsidR="0035299E" w:rsidRPr="000F6D04" w:rsidRDefault="0035299E" w:rsidP="00B817A1">
            <w:pPr>
              <w:jc w:val="center"/>
              <w:rPr>
                <w:b/>
              </w:rPr>
            </w:pPr>
          </w:p>
          <w:p w:rsidR="0035299E" w:rsidRPr="000F6D04" w:rsidRDefault="0035299E" w:rsidP="00B817A1">
            <w:pPr>
              <w:jc w:val="center"/>
              <w:rPr>
                <w:b/>
              </w:rPr>
            </w:pPr>
          </w:p>
          <w:p w:rsidR="00BC4948" w:rsidRPr="006B7A2E" w:rsidRDefault="00BC4948" w:rsidP="006B7A2E">
            <w:pPr>
              <w:spacing w:before="120" w:after="120"/>
              <w:jc w:val="center"/>
            </w:pPr>
            <w:r w:rsidRPr="006B7A2E">
              <w:t>(đã ký)</w:t>
            </w:r>
          </w:p>
          <w:p w:rsidR="0035299E" w:rsidRPr="000F6D04" w:rsidRDefault="00BC4948" w:rsidP="00B817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E47DEA" w:rsidRPr="000F6D04" w:rsidRDefault="00E47DEA" w:rsidP="00B817A1">
            <w:pPr>
              <w:jc w:val="center"/>
              <w:rPr>
                <w:b/>
              </w:rPr>
            </w:pPr>
          </w:p>
          <w:p w:rsidR="0035299E" w:rsidRPr="000F6D04" w:rsidRDefault="002022A7" w:rsidP="00B817A1">
            <w:pPr>
              <w:jc w:val="center"/>
              <w:rPr>
                <w:b/>
              </w:rPr>
            </w:pPr>
            <w:r>
              <w:rPr>
                <w:b/>
              </w:rPr>
              <w:t>Bùi Trung Dung</w:t>
            </w:r>
          </w:p>
        </w:tc>
      </w:tr>
    </w:tbl>
    <w:p w:rsidR="00A3051D" w:rsidRDefault="00FA79F6">
      <w:r w:rsidRPr="000F6D04">
        <w:t xml:space="preserve"> </w:t>
      </w:r>
    </w:p>
    <w:sectPr w:rsidR="00A3051D" w:rsidSect="007C65C3">
      <w:pgSz w:w="11907" w:h="16840" w:code="9"/>
      <w:pgMar w:top="851" w:right="1418" w:bottom="34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F6"/>
    <w:rsid w:val="000C1C3E"/>
    <w:rsid w:val="000F3ED1"/>
    <w:rsid w:val="001472F8"/>
    <w:rsid w:val="002022A7"/>
    <w:rsid w:val="00284AB3"/>
    <w:rsid w:val="0035299E"/>
    <w:rsid w:val="0042275B"/>
    <w:rsid w:val="00436240"/>
    <w:rsid w:val="00463E2F"/>
    <w:rsid w:val="0053356A"/>
    <w:rsid w:val="005353E7"/>
    <w:rsid w:val="00551102"/>
    <w:rsid w:val="005D17CD"/>
    <w:rsid w:val="0060437E"/>
    <w:rsid w:val="0071120B"/>
    <w:rsid w:val="007269FC"/>
    <w:rsid w:val="00741A79"/>
    <w:rsid w:val="007423D9"/>
    <w:rsid w:val="007601C5"/>
    <w:rsid w:val="007C65C3"/>
    <w:rsid w:val="007F2995"/>
    <w:rsid w:val="00821D13"/>
    <w:rsid w:val="008325EF"/>
    <w:rsid w:val="0091231A"/>
    <w:rsid w:val="00934F4B"/>
    <w:rsid w:val="00AC3F6B"/>
    <w:rsid w:val="00AD7805"/>
    <w:rsid w:val="00B30491"/>
    <w:rsid w:val="00B718CA"/>
    <w:rsid w:val="00BC4948"/>
    <w:rsid w:val="00CF73D8"/>
    <w:rsid w:val="00D47C44"/>
    <w:rsid w:val="00D5705E"/>
    <w:rsid w:val="00E47DEA"/>
    <w:rsid w:val="00F5222B"/>
    <w:rsid w:val="00FA79F6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D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FA79F6"/>
    <w:pPr>
      <w:keepNext/>
      <w:jc w:val="center"/>
      <w:outlineLvl w:val="1"/>
    </w:pPr>
    <w:rPr>
      <w:rFonts w:ascii=".VnTimeH" w:eastAsia="Times New Roman" w:hAnsi=".VnTimeH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9F6"/>
    <w:rPr>
      <w:rFonts w:ascii=".VnTimeH" w:eastAsia="Times New Roman" w:hAnsi=".VnTimeH" w:cs="Times New Roman"/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D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FA79F6"/>
    <w:pPr>
      <w:keepNext/>
      <w:jc w:val="center"/>
      <w:outlineLvl w:val="1"/>
    </w:pPr>
    <w:rPr>
      <w:rFonts w:ascii=".VnTimeH" w:eastAsia="Times New Roman" w:hAnsi=".VnTimeH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9F6"/>
    <w:rPr>
      <w:rFonts w:ascii=".VnTimeH" w:eastAsia="Times New Roman" w:hAnsi=".VnTimeH" w:cs="Times New Roman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A328-27FB-40D7-99D1-675AD226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CIC</cp:lastModifiedBy>
  <cp:revision>3</cp:revision>
  <cp:lastPrinted>2017-09-06T07:14:00Z</cp:lastPrinted>
  <dcterms:created xsi:type="dcterms:W3CDTF">2017-09-11T03:21:00Z</dcterms:created>
  <dcterms:modified xsi:type="dcterms:W3CDTF">2017-09-11T03:23:00Z</dcterms:modified>
</cp:coreProperties>
</file>