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3545"/>
        <w:gridCol w:w="280"/>
        <w:gridCol w:w="5532"/>
      </w:tblGrid>
      <w:tr w:rsidR="00467B6C" w:rsidRPr="005508AC" w:rsidTr="00620706">
        <w:trPr>
          <w:trHeight w:val="1560"/>
        </w:trPr>
        <w:tc>
          <w:tcPr>
            <w:tcW w:w="3545"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1970BD"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-6350</wp:posOffset>
                      </wp:positionV>
                      <wp:extent cx="669925" cy="9525"/>
                      <wp:effectExtent l="6350" t="12700" r="952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"/>
                  </w:pict>
                </mc:Fallback>
              </mc:AlternateContent>
            </w: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C928FC">
              <w:rPr>
                <w:rFonts w:ascii="Times New Roman" w:hAnsi="Times New Roman"/>
                <w:b w:val="0"/>
                <w:sz w:val="28"/>
                <w:szCs w:val="28"/>
              </w:rPr>
              <w:t>1881</w:t>
            </w:r>
            <w:r w:rsidR="00467B6C" w:rsidRPr="00020052">
              <w:rPr>
                <w:rFonts w:ascii="Times New Roman" w:hAnsi="Times New Roman"/>
                <w:b w:val="0"/>
                <w:sz w:val="28"/>
                <w:szCs w:val="28"/>
              </w:rPr>
              <w:t>/BXD-KTXD</w:t>
            </w:r>
          </w:p>
          <w:p w:rsidR="000B7B70" w:rsidRPr="0090429C" w:rsidRDefault="00BE175C" w:rsidP="00847E35">
            <w:pPr>
              <w:spacing w:before="40"/>
              <w:jc w:val="both"/>
              <w:rPr>
                <w:rFonts w:ascii="Times New Roman" w:hAnsi="Times New Roman"/>
                <w:sz w:val="24"/>
                <w:szCs w:val="24"/>
              </w:rPr>
            </w:pPr>
            <w:r>
              <w:rPr>
                <w:rFonts w:ascii="Times New Roman" w:hAnsi="Times New Roman"/>
                <w:sz w:val="24"/>
                <w:szCs w:val="24"/>
              </w:rPr>
              <w:t xml:space="preserve">V/v </w:t>
            </w:r>
            <w:r w:rsidR="00847E35">
              <w:rPr>
                <w:rFonts w:ascii="Times New Roman" w:hAnsi="Times New Roman"/>
                <w:sz w:val="24"/>
                <w:szCs w:val="24"/>
              </w:rPr>
              <w:t>đề nghị hướng dẫn về phụ cấp làm đêm trong định mức dự toán thu gom vận chuyển và xử lý chất thải rắn đô thị.</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1970BD"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DF60CF" w:rsidP="00C928FC">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           </w:t>
            </w:r>
            <w:r w:rsidR="00331582" w:rsidRPr="00020052">
              <w:rPr>
                <w:rFonts w:ascii="Times New Roman" w:hAnsi="Times New Roman"/>
                <w:b w:val="0"/>
                <w:i/>
                <w:szCs w:val="28"/>
              </w:rPr>
              <w:t xml:space="preserve"> </w:t>
            </w:r>
            <w:r w:rsidR="00CA67E1"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C928FC">
              <w:rPr>
                <w:rFonts w:ascii="Times New Roman" w:hAnsi="Times New Roman"/>
                <w:b w:val="0"/>
                <w:i/>
                <w:szCs w:val="28"/>
              </w:rPr>
              <w:t xml:space="preserve"> 16</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C928FC">
              <w:rPr>
                <w:rFonts w:ascii="Times New Roman" w:hAnsi="Times New Roman"/>
                <w:b w:val="0"/>
                <w:i/>
                <w:szCs w:val="28"/>
              </w:rPr>
              <w:t xml:space="preserve"> 8</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685C0B" w:rsidRPr="00937633" w:rsidRDefault="00685C0B" w:rsidP="002B37E3">
      <w:pPr>
        <w:spacing w:before="120"/>
        <w:rPr>
          <w:rFonts w:ascii="Times New Roman" w:hAnsi="Times New Roman"/>
          <w:szCs w:val="24"/>
          <w:lang w:val="es-ES"/>
        </w:rPr>
      </w:pPr>
    </w:p>
    <w:tbl>
      <w:tblPr>
        <w:tblStyle w:val="TableGrid"/>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5289"/>
      </w:tblGrid>
      <w:tr w:rsidR="00847E35" w:rsidTr="00847E35">
        <w:trPr>
          <w:jc w:val="center"/>
        </w:trPr>
        <w:tc>
          <w:tcPr>
            <w:tcW w:w="3343" w:type="dxa"/>
          </w:tcPr>
          <w:p w:rsidR="00847E35" w:rsidRDefault="00847E35" w:rsidP="00847E35">
            <w:pPr>
              <w:spacing w:before="360" w:after="360" w:line="360" w:lineRule="auto"/>
              <w:jc w:val="right"/>
              <w:rPr>
                <w:rFonts w:ascii="Times New Roman" w:hAnsi="Times New Roman"/>
                <w:lang w:val="es-ES"/>
              </w:rPr>
            </w:pPr>
            <w:r>
              <w:rPr>
                <w:rFonts w:ascii="Times New Roman" w:hAnsi="Times New Roman"/>
                <w:lang w:val="es-ES"/>
              </w:rPr>
              <w:t>Kính gửi:</w:t>
            </w:r>
          </w:p>
        </w:tc>
        <w:tc>
          <w:tcPr>
            <w:tcW w:w="5289" w:type="dxa"/>
            <w:vAlign w:val="center"/>
          </w:tcPr>
          <w:p w:rsidR="00847E35" w:rsidRDefault="00847E35" w:rsidP="00847E35">
            <w:pPr>
              <w:rPr>
                <w:rFonts w:ascii="Times New Roman" w:hAnsi="Times New Roman"/>
                <w:lang w:val="es-ES"/>
              </w:rPr>
            </w:pPr>
            <w:r>
              <w:rPr>
                <w:rFonts w:ascii="Times New Roman" w:hAnsi="Times New Roman"/>
                <w:lang w:val="es-ES"/>
              </w:rPr>
              <w:t>Công ty Cổ phần Dịch vụ Môi trường</w:t>
            </w:r>
          </w:p>
          <w:p w:rsidR="00847E35" w:rsidRDefault="00847E35" w:rsidP="00847E35">
            <w:pPr>
              <w:rPr>
                <w:rFonts w:ascii="Times New Roman" w:hAnsi="Times New Roman"/>
                <w:lang w:val="es-ES"/>
              </w:rPr>
            </w:pPr>
            <w:r>
              <w:rPr>
                <w:rFonts w:ascii="Times New Roman" w:hAnsi="Times New Roman"/>
                <w:lang w:val="es-ES"/>
              </w:rPr>
              <w:t>và Công trình Đô thị Vũng Tàu</w:t>
            </w:r>
          </w:p>
        </w:tc>
      </w:tr>
    </w:tbl>
    <w:p w:rsidR="00FB376E" w:rsidRDefault="007C78ED" w:rsidP="00816BD3">
      <w:pPr>
        <w:spacing w:before="240" w:after="60" w:line="288" w:lineRule="auto"/>
        <w:ind w:firstLine="720"/>
        <w:jc w:val="both"/>
        <w:rPr>
          <w:rFonts w:ascii="Times New Roman" w:hAnsi="Times New Roman"/>
          <w:spacing w:val="-4"/>
        </w:rPr>
      </w:pPr>
      <w:r w:rsidRPr="00C455ED">
        <w:rPr>
          <w:rFonts w:ascii="Times New Roman" w:hAnsi="Times New Roman"/>
          <w:spacing w:val="-4"/>
        </w:rPr>
        <w:t xml:space="preserve">Bộ Xây dựng nhận được </w:t>
      </w:r>
      <w:r w:rsidR="00F7301F" w:rsidRPr="00C455ED">
        <w:rPr>
          <w:rFonts w:ascii="Times New Roman" w:hAnsi="Times New Roman"/>
          <w:spacing w:val="-4"/>
        </w:rPr>
        <w:t xml:space="preserve">văn bản số </w:t>
      </w:r>
      <w:r w:rsidR="00847E35">
        <w:rPr>
          <w:rFonts w:ascii="Times New Roman" w:hAnsi="Times New Roman"/>
          <w:spacing w:val="-4"/>
        </w:rPr>
        <w:t>61/CV.VESCO ngày 28/7/2017 của Công ty Cổ phần Dịch vụ Môi trường và Công trình Đô thị Vũng Tàu đề nghị hướng dẫn về phụ cấp làm đêm trong định mức dự toán thu gom, vận chuyển và xử lý chất thải rắn đô thị ban hành theo Quyết định số 592/QĐ-BXD ngày 30/45/2014</w:t>
      </w:r>
      <w:r w:rsidR="008D6809">
        <w:rPr>
          <w:rFonts w:ascii="Times New Roman" w:hAnsi="Times New Roman"/>
          <w:spacing w:val="-4"/>
        </w:rPr>
        <w:t xml:space="preserve"> của Bộ Xây dựng</w:t>
      </w:r>
      <w:r w:rsidR="00FB376E">
        <w:rPr>
          <w:rFonts w:ascii="Times New Roman" w:hAnsi="Times New Roman"/>
          <w:spacing w:val="-4"/>
        </w:rPr>
        <w:t xml:space="preserve">. </w:t>
      </w:r>
      <w:r w:rsidR="00530B83" w:rsidRPr="00C455ED">
        <w:rPr>
          <w:rFonts w:ascii="Times New Roman" w:hAnsi="Times New Roman"/>
          <w:spacing w:val="-4"/>
        </w:rPr>
        <w:t xml:space="preserve">Sau </w:t>
      </w:r>
      <w:r w:rsidR="00914A8D" w:rsidRPr="00C455ED">
        <w:rPr>
          <w:rFonts w:ascii="Times New Roman" w:hAnsi="Times New Roman"/>
          <w:spacing w:val="-4"/>
        </w:rPr>
        <w:t>khi nghiên cứu, Bộ Xây dựng có ý kiến như sau:</w:t>
      </w:r>
    </w:p>
    <w:p w:rsidR="00937633" w:rsidRPr="00A847DA" w:rsidRDefault="00AC3D2D" w:rsidP="00A847DA">
      <w:pPr>
        <w:spacing w:before="60" w:after="60" w:line="288" w:lineRule="auto"/>
        <w:ind w:firstLine="750"/>
        <w:jc w:val="both"/>
        <w:rPr>
          <w:rFonts w:ascii="Times New Roman" w:hAnsi="Times New Roman"/>
        </w:rPr>
      </w:pPr>
      <w:r w:rsidRPr="00A847DA">
        <w:rPr>
          <w:rFonts w:ascii="Times New Roman" w:hAnsi="Times New Roman"/>
        </w:rPr>
        <w:t xml:space="preserve">Công tác quét, </w:t>
      </w:r>
      <w:r w:rsidR="00A847DA" w:rsidRPr="00A847DA">
        <w:rPr>
          <w:rFonts w:ascii="Times New Roman" w:hAnsi="Times New Roman"/>
        </w:rPr>
        <w:t xml:space="preserve">gom rác đường phố bằng thủ công </w:t>
      </w:r>
      <w:r w:rsidRPr="00A847DA">
        <w:rPr>
          <w:rFonts w:ascii="Times New Roman" w:hAnsi="Times New Roman"/>
        </w:rPr>
        <w:t xml:space="preserve">(Mã định mức MT1.02.00) </w:t>
      </w:r>
      <w:r w:rsidR="00A847DA" w:rsidRPr="00A847DA">
        <w:rPr>
          <w:rFonts w:ascii="Times New Roman" w:hAnsi="Times New Roman"/>
        </w:rPr>
        <w:t xml:space="preserve">được công bố </w:t>
      </w:r>
      <w:r w:rsidRPr="00A847DA">
        <w:rPr>
          <w:rFonts w:ascii="Times New Roman" w:hAnsi="Times New Roman"/>
        </w:rPr>
        <w:t>tại Quyết định số 592/QĐ-BXD với thời gian làm việc được quy định từ 18h00 hôm trước đến 6h00 sán</w:t>
      </w:r>
      <w:r w:rsidR="002F4F3C" w:rsidRPr="00A847DA">
        <w:rPr>
          <w:rFonts w:ascii="Times New Roman" w:hAnsi="Times New Roman"/>
        </w:rPr>
        <w:t xml:space="preserve">g hôm sau, </w:t>
      </w:r>
      <w:r w:rsidR="00A847DA" w:rsidRPr="00A847DA">
        <w:rPr>
          <w:rFonts w:ascii="Times New Roman" w:hAnsi="Times New Roman"/>
        </w:rPr>
        <w:t xml:space="preserve">với </w:t>
      </w:r>
      <w:r w:rsidR="002F4F3C" w:rsidRPr="00A847DA">
        <w:rPr>
          <w:rFonts w:ascii="Times New Roman" w:hAnsi="Times New Roman"/>
        </w:rPr>
        <w:t xml:space="preserve">trị số định mức là </w:t>
      </w:r>
      <w:r w:rsidR="002F4F3C" w:rsidRPr="00A847DA">
        <w:rPr>
          <w:rFonts w:ascii="Times New Roman" w:hAnsi="Times New Roman"/>
          <w:i/>
        </w:rPr>
        <w:t>mức hao phí nhân công cần thiết để hoàn thành công việc</w:t>
      </w:r>
      <w:r w:rsidR="00A847DA" w:rsidRPr="00A847DA">
        <w:rPr>
          <w:rFonts w:ascii="Times New Roman" w:hAnsi="Times New Roman"/>
          <w:i/>
        </w:rPr>
        <w:t xml:space="preserve"> </w:t>
      </w:r>
      <w:r w:rsidR="002F4F3C" w:rsidRPr="00A847DA">
        <w:rPr>
          <w:rFonts w:ascii="Times New Roman" w:hAnsi="Times New Roman"/>
        </w:rPr>
        <w:t xml:space="preserve">và là </w:t>
      </w:r>
      <w:r w:rsidR="002F4F3C" w:rsidRPr="00A847DA">
        <w:rPr>
          <w:rFonts w:ascii="Times New Roman" w:hAnsi="Times New Roman"/>
          <w:i/>
        </w:rPr>
        <w:t>cấp bậc thợ trung bình cần thiết để đảm bảo đáp ứng yêu cầu công việc</w:t>
      </w:r>
      <w:r w:rsidR="00A847DA" w:rsidRPr="00A847DA">
        <w:rPr>
          <w:rFonts w:ascii="Times New Roman" w:hAnsi="Times New Roman"/>
          <w:i/>
        </w:rPr>
        <w:t xml:space="preserve"> (không bao gồm các phụ cấp theo lương)</w:t>
      </w:r>
      <w:r w:rsidR="002F4F3C" w:rsidRPr="00A847DA">
        <w:rPr>
          <w:rFonts w:ascii="Times New Roman" w:hAnsi="Times New Roman"/>
        </w:rPr>
        <w:t xml:space="preserve">. </w:t>
      </w:r>
      <w:r w:rsidR="00937633" w:rsidRPr="00A847DA">
        <w:rPr>
          <w:rFonts w:ascii="Times New Roman" w:hAnsi="Times New Roman"/>
        </w:rPr>
        <w:t xml:space="preserve">Do đó, khi xác định </w:t>
      </w:r>
      <w:r w:rsidR="00A847DA" w:rsidRPr="00A847DA">
        <w:rPr>
          <w:rFonts w:ascii="Times New Roman" w:hAnsi="Times New Roman"/>
        </w:rPr>
        <w:t xml:space="preserve">đơn giá </w:t>
      </w:r>
      <w:r w:rsidR="00937633" w:rsidRPr="00A847DA">
        <w:rPr>
          <w:rFonts w:ascii="Times New Roman" w:hAnsi="Times New Roman"/>
        </w:rPr>
        <w:t>tiền lương</w:t>
      </w:r>
      <w:r w:rsidR="00A847DA" w:rsidRPr="00A847DA">
        <w:rPr>
          <w:rFonts w:ascii="Times New Roman" w:hAnsi="Times New Roman"/>
        </w:rPr>
        <w:t xml:space="preserve"> trong dự toán</w:t>
      </w:r>
      <w:r w:rsidR="00937633" w:rsidRPr="00A847DA">
        <w:rPr>
          <w:rFonts w:ascii="Times New Roman" w:hAnsi="Times New Roman"/>
        </w:rPr>
        <w:t xml:space="preserve">, căn cứ vào mức hao phí nhân công </w:t>
      </w:r>
      <w:r w:rsidR="00A847DA" w:rsidRPr="00A847DA">
        <w:rPr>
          <w:rFonts w:ascii="Times New Roman" w:hAnsi="Times New Roman"/>
        </w:rPr>
        <w:t>trong</w:t>
      </w:r>
      <w:r w:rsidR="00937633" w:rsidRPr="00A847DA">
        <w:rPr>
          <w:rFonts w:ascii="Times New Roman" w:hAnsi="Times New Roman"/>
        </w:rPr>
        <w:t xml:space="preserve"> định mức </w:t>
      </w:r>
      <w:r w:rsidR="00A847DA" w:rsidRPr="00A847DA">
        <w:rPr>
          <w:rFonts w:ascii="Times New Roman" w:hAnsi="Times New Roman"/>
        </w:rPr>
        <w:t>được công bố và c</w:t>
      </w:r>
      <w:r w:rsidR="00937633" w:rsidRPr="00A847DA">
        <w:rPr>
          <w:rFonts w:ascii="Times New Roman" w:hAnsi="Times New Roman"/>
        </w:rPr>
        <w:t>ác quy định của pháp luật về tiền lương, phụ cấp có liên quan để xác định cho phù hợp.</w:t>
      </w:r>
    </w:p>
    <w:p w:rsidR="00530B83" w:rsidRPr="00AD28FF" w:rsidRDefault="00AD28FF" w:rsidP="00A847DA">
      <w:pPr>
        <w:spacing w:before="60" w:after="60" w:line="288" w:lineRule="auto"/>
        <w:ind w:firstLine="720"/>
        <w:jc w:val="both"/>
        <w:rPr>
          <w:rFonts w:ascii="Times New Roman" w:hAnsi="Times New Roman"/>
          <w:spacing w:val="-4"/>
        </w:rPr>
      </w:pPr>
      <w:r>
        <w:rPr>
          <w:rFonts w:ascii="Times New Roman" w:hAnsi="Times New Roman"/>
          <w:bCs/>
        </w:rPr>
        <w:t>Căn cứ ý</w:t>
      </w:r>
      <w:r w:rsidR="00542BB4">
        <w:rPr>
          <w:rFonts w:ascii="Times New Roman" w:hAnsi="Times New Roman"/>
          <w:bCs/>
        </w:rPr>
        <w:t xml:space="preserve"> kiến nêu trên, Công ty Cổ phần Dịch vụ Môi trường và Công trình Đô thị Vũng Tàu </w:t>
      </w:r>
      <w:r>
        <w:rPr>
          <w:rFonts w:ascii="Times New Roman" w:hAnsi="Times New Roman"/>
          <w:bCs/>
        </w:rPr>
        <w:t xml:space="preserve">tổ chức thực hiện </w:t>
      </w:r>
      <w:r w:rsidR="00C455ED" w:rsidRPr="003D5374">
        <w:rPr>
          <w:rFonts w:ascii="Times New Roman" w:hAnsi="Times New Roman"/>
          <w:bCs/>
        </w:rPr>
        <w:t>t</w:t>
      </w:r>
      <w:r w:rsidR="00530B83" w:rsidRPr="003D5374">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FD6A37" w:rsidRDefault="00B035D7" w:rsidP="00DE2787">
            <w:pPr>
              <w:jc w:val="center"/>
              <w:rPr>
                <w:rFonts w:ascii="Times New Roman" w:hAnsi="Times New Roman"/>
                <w:b/>
                <w:sz w:val="36"/>
              </w:rPr>
            </w:pPr>
          </w:p>
          <w:p w:rsidR="00B035D7" w:rsidRPr="00DE2787" w:rsidRDefault="00B035D7" w:rsidP="00C455ED">
            <w:pPr>
              <w:spacing w:line="360" w:lineRule="auto"/>
              <w:rPr>
                <w:rFonts w:ascii="Times New Roman" w:hAnsi="Times New Roman"/>
                <w:b/>
                <w:sz w:val="22"/>
              </w:rPr>
            </w:pPr>
          </w:p>
          <w:p w:rsidR="00C928FC" w:rsidRPr="006B7A2E" w:rsidRDefault="00A538D5" w:rsidP="006B7A2E">
            <w:pPr>
              <w:spacing w:before="120" w:after="120"/>
              <w:jc w:val="center"/>
              <w:rPr>
                <w:rFonts w:ascii="Times New Roman" w:hAnsi="Times New Roman"/>
              </w:rPr>
            </w:pPr>
            <w:r>
              <w:rPr>
                <w:rFonts w:ascii="Times New Roman" w:hAnsi="Times New Roman"/>
              </w:rPr>
              <w:t xml:space="preserve">      </w:t>
            </w:r>
            <w:bookmarkStart w:id="0" w:name="_GoBack"/>
            <w:bookmarkEnd w:id="0"/>
            <w:r w:rsidR="00C928FC" w:rsidRPr="006B7A2E">
              <w:rPr>
                <w:rFonts w:ascii="Times New Roman" w:hAnsi="Times New Roman"/>
              </w:rPr>
              <w:t>(đã ký)</w:t>
            </w:r>
          </w:p>
          <w:p w:rsidR="00B035D7" w:rsidRPr="00A165EA" w:rsidRDefault="00C928FC" w:rsidP="00C455ED">
            <w:pPr>
              <w:spacing w:line="360" w:lineRule="auto"/>
              <w:rPr>
                <w:rFonts w:ascii="Times New Roman" w:hAnsi="Times New Roman"/>
                <w:b/>
                <w:sz w:val="52"/>
              </w:rPr>
            </w:pPr>
            <w:r>
              <w:rPr>
                <w:rFonts w:ascii="Times New Roman" w:hAnsi="Times New Roman"/>
                <w:b/>
                <w:sz w:val="52"/>
              </w:rPr>
              <w:t xml:space="preserve"> </w:t>
            </w:r>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620706">
      <w:headerReference w:type="default" r:id="rId8"/>
      <w:footerReference w:type="even" r:id="rId9"/>
      <w:footerReference w:type="default" r:id="rId10"/>
      <w:pgSz w:w="11907" w:h="16840" w:code="9"/>
      <w:pgMar w:top="1134" w:right="1134" w:bottom="1134" w:left="1701" w:header="68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2F" w:rsidRDefault="0015072F">
      <w:r>
        <w:separator/>
      </w:r>
    </w:p>
  </w:endnote>
  <w:endnote w:type="continuationSeparator" w:id="0">
    <w:p w:rsidR="0015072F" w:rsidRDefault="0015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75482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Pr="00620706" w:rsidRDefault="00A165EA">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2F" w:rsidRDefault="0015072F">
      <w:r>
        <w:separator/>
      </w:r>
    </w:p>
  </w:footnote>
  <w:footnote w:type="continuationSeparator" w:id="0">
    <w:p w:rsidR="0015072F" w:rsidRDefault="0015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4940"/>
    <w:rsid w:val="00025F63"/>
    <w:rsid w:val="000260C9"/>
    <w:rsid w:val="00031BAD"/>
    <w:rsid w:val="00032857"/>
    <w:rsid w:val="00033ED3"/>
    <w:rsid w:val="00034535"/>
    <w:rsid w:val="00035781"/>
    <w:rsid w:val="00036065"/>
    <w:rsid w:val="000375E4"/>
    <w:rsid w:val="00050470"/>
    <w:rsid w:val="000518D2"/>
    <w:rsid w:val="00054499"/>
    <w:rsid w:val="000572A1"/>
    <w:rsid w:val="00063BAB"/>
    <w:rsid w:val="000642E2"/>
    <w:rsid w:val="0006658A"/>
    <w:rsid w:val="00073D1B"/>
    <w:rsid w:val="00077884"/>
    <w:rsid w:val="000800E7"/>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4D5C"/>
    <w:rsid w:val="00137825"/>
    <w:rsid w:val="00137E49"/>
    <w:rsid w:val="00142759"/>
    <w:rsid w:val="00145FCF"/>
    <w:rsid w:val="001474A8"/>
    <w:rsid w:val="00150687"/>
    <w:rsid w:val="0015072F"/>
    <w:rsid w:val="00150CF2"/>
    <w:rsid w:val="00155DC5"/>
    <w:rsid w:val="001607E9"/>
    <w:rsid w:val="00161213"/>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62E"/>
    <w:rsid w:val="001970BD"/>
    <w:rsid w:val="00197A8C"/>
    <w:rsid w:val="00197FAA"/>
    <w:rsid w:val="001A093A"/>
    <w:rsid w:val="001A3075"/>
    <w:rsid w:val="001A3585"/>
    <w:rsid w:val="001A47DF"/>
    <w:rsid w:val="001A576F"/>
    <w:rsid w:val="001B6196"/>
    <w:rsid w:val="001B6FF8"/>
    <w:rsid w:val="001C06B4"/>
    <w:rsid w:val="001C07CE"/>
    <w:rsid w:val="001C29D1"/>
    <w:rsid w:val="001C2C3C"/>
    <w:rsid w:val="001C76F9"/>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631"/>
    <w:rsid w:val="002B0B38"/>
    <w:rsid w:val="002B12FE"/>
    <w:rsid w:val="002B2AD5"/>
    <w:rsid w:val="002B37E3"/>
    <w:rsid w:val="002B3B5D"/>
    <w:rsid w:val="002B60E4"/>
    <w:rsid w:val="002B6D6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15CC"/>
    <w:rsid w:val="0035776A"/>
    <w:rsid w:val="00357B46"/>
    <w:rsid w:val="003614D0"/>
    <w:rsid w:val="003623F7"/>
    <w:rsid w:val="0036759B"/>
    <w:rsid w:val="00370204"/>
    <w:rsid w:val="0037650D"/>
    <w:rsid w:val="00376CCE"/>
    <w:rsid w:val="00381099"/>
    <w:rsid w:val="0038483F"/>
    <w:rsid w:val="00384D74"/>
    <w:rsid w:val="00385488"/>
    <w:rsid w:val="00385A1C"/>
    <w:rsid w:val="00387C6B"/>
    <w:rsid w:val="00391D19"/>
    <w:rsid w:val="00393E8D"/>
    <w:rsid w:val="0039440E"/>
    <w:rsid w:val="003A00C2"/>
    <w:rsid w:val="003A34A3"/>
    <w:rsid w:val="003A3B1C"/>
    <w:rsid w:val="003A40DC"/>
    <w:rsid w:val="003A5BE7"/>
    <w:rsid w:val="003A690C"/>
    <w:rsid w:val="003B0759"/>
    <w:rsid w:val="003B07CB"/>
    <w:rsid w:val="003B0AE1"/>
    <w:rsid w:val="003B3097"/>
    <w:rsid w:val="003B3402"/>
    <w:rsid w:val="003B46A9"/>
    <w:rsid w:val="003B5EA2"/>
    <w:rsid w:val="003C3BEF"/>
    <w:rsid w:val="003C5CB0"/>
    <w:rsid w:val="003D0617"/>
    <w:rsid w:val="003D4B76"/>
    <w:rsid w:val="003D4C93"/>
    <w:rsid w:val="003D5374"/>
    <w:rsid w:val="003D625D"/>
    <w:rsid w:val="003E1F32"/>
    <w:rsid w:val="003F02B1"/>
    <w:rsid w:val="003F2736"/>
    <w:rsid w:val="003F3117"/>
    <w:rsid w:val="003F4B76"/>
    <w:rsid w:val="003F586E"/>
    <w:rsid w:val="003F5E81"/>
    <w:rsid w:val="004039B1"/>
    <w:rsid w:val="00405931"/>
    <w:rsid w:val="004060AB"/>
    <w:rsid w:val="00406E40"/>
    <w:rsid w:val="00407818"/>
    <w:rsid w:val="00410B66"/>
    <w:rsid w:val="00417B53"/>
    <w:rsid w:val="0042482B"/>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4873"/>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011A"/>
    <w:rsid w:val="005015F8"/>
    <w:rsid w:val="00503453"/>
    <w:rsid w:val="005038BD"/>
    <w:rsid w:val="005050E8"/>
    <w:rsid w:val="0051121A"/>
    <w:rsid w:val="00511BBF"/>
    <w:rsid w:val="00513189"/>
    <w:rsid w:val="0051528F"/>
    <w:rsid w:val="0052212D"/>
    <w:rsid w:val="005230EF"/>
    <w:rsid w:val="00524DB5"/>
    <w:rsid w:val="00525ACD"/>
    <w:rsid w:val="00526D70"/>
    <w:rsid w:val="00530B83"/>
    <w:rsid w:val="0053125A"/>
    <w:rsid w:val="005326C1"/>
    <w:rsid w:val="00534B56"/>
    <w:rsid w:val="00536331"/>
    <w:rsid w:val="00542BB4"/>
    <w:rsid w:val="00544AD4"/>
    <w:rsid w:val="00544BA7"/>
    <w:rsid w:val="005508AC"/>
    <w:rsid w:val="0055663A"/>
    <w:rsid w:val="005569E5"/>
    <w:rsid w:val="0056392F"/>
    <w:rsid w:val="005642B2"/>
    <w:rsid w:val="0056565E"/>
    <w:rsid w:val="00565EE6"/>
    <w:rsid w:val="005672AB"/>
    <w:rsid w:val="00567D70"/>
    <w:rsid w:val="005715FF"/>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755"/>
    <w:rsid w:val="005B2E76"/>
    <w:rsid w:val="005B3248"/>
    <w:rsid w:val="005B3B89"/>
    <w:rsid w:val="005C275A"/>
    <w:rsid w:val="005C2895"/>
    <w:rsid w:val="005C3959"/>
    <w:rsid w:val="005D00D2"/>
    <w:rsid w:val="005D32B3"/>
    <w:rsid w:val="005D3A0F"/>
    <w:rsid w:val="005D6418"/>
    <w:rsid w:val="005D6E1A"/>
    <w:rsid w:val="005E0381"/>
    <w:rsid w:val="005E17F9"/>
    <w:rsid w:val="005E2C71"/>
    <w:rsid w:val="005E36D1"/>
    <w:rsid w:val="005F110A"/>
    <w:rsid w:val="005F7C9C"/>
    <w:rsid w:val="00600235"/>
    <w:rsid w:val="0060304C"/>
    <w:rsid w:val="006040A8"/>
    <w:rsid w:val="00606288"/>
    <w:rsid w:val="00606BB2"/>
    <w:rsid w:val="00606C05"/>
    <w:rsid w:val="006107D1"/>
    <w:rsid w:val="00614073"/>
    <w:rsid w:val="00617824"/>
    <w:rsid w:val="00620706"/>
    <w:rsid w:val="00622E40"/>
    <w:rsid w:val="00625CFB"/>
    <w:rsid w:val="0062652F"/>
    <w:rsid w:val="006269E2"/>
    <w:rsid w:val="00627032"/>
    <w:rsid w:val="00630527"/>
    <w:rsid w:val="0063134D"/>
    <w:rsid w:val="00633745"/>
    <w:rsid w:val="00635543"/>
    <w:rsid w:val="00637C3E"/>
    <w:rsid w:val="00642EAA"/>
    <w:rsid w:val="00644174"/>
    <w:rsid w:val="0065166D"/>
    <w:rsid w:val="00653E05"/>
    <w:rsid w:val="006544A7"/>
    <w:rsid w:val="00662EBA"/>
    <w:rsid w:val="0066509B"/>
    <w:rsid w:val="00670107"/>
    <w:rsid w:val="006703EC"/>
    <w:rsid w:val="00672BA9"/>
    <w:rsid w:val="00673D3B"/>
    <w:rsid w:val="00673F26"/>
    <w:rsid w:val="006740A1"/>
    <w:rsid w:val="0068073C"/>
    <w:rsid w:val="00685C0B"/>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E42"/>
    <w:rsid w:val="007158AD"/>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770"/>
    <w:rsid w:val="007F4FE9"/>
    <w:rsid w:val="007F58C3"/>
    <w:rsid w:val="00801F36"/>
    <w:rsid w:val="00807E93"/>
    <w:rsid w:val="00807F2C"/>
    <w:rsid w:val="008109F3"/>
    <w:rsid w:val="00811B5B"/>
    <w:rsid w:val="00816036"/>
    <w:rsid w:val="00816BD3"/>
    <w:rsid w:val="00817981"/>
    <w:rsid w:val="00824E11"/>
    <w:rsid w:val="008255AE"/>
    <w:rsid w:val="008265D6"/>
    <w:rsid w:val="00827883"/>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846F1"/>
    <w:rsid w:val="00886812"/>
    <w:rsid w:val="00887C4A"/>
    <w:rsid w:val="00893828"/>
    <w:rsid w:val="00895D16"/>
    <w:rsid w:val="008A04E2"/>
    <w:rsid w:val="008A0E0F"/>
    <w:rsid w:val="008A3062"/>
    <w:rsid w:val="008A379A"/>
    <w:rsid w:val="008A570A"/>
    <w:rsid w:val="008A72AC"/>
    <w:rsid w:val="008B35A9"/>
    <w:rsid w:val="008B35CE"/>
    <w:rsid w:val="008B6F72"/>
    <w:rsid w:val="008C1A94"/>
    <w:rsid w:val="008C1DE4"/>
    <w:rsid w:val="008C55A5"/>
    <w:rsid w:val="008D198C"/>
    <w:rsid w:val="008D34BA"/>
    <w:rsid w:val="008D5AB5"/>
    <w:rsid w:val="008D6809"/>
    <w:rsid w:val="008D6A8D"/>
    <w:rsid w:val="008D758E"/>
    <w:rsid w:val="008E18D9"/>
    <w:rsid w:val="008E1BC1"/>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37633"/>
    <w:rsid w:val="00940406"/>
    <w:rsid w:val="009422AD"/>
    <w:rsid w:val="0094702D"/>
    <w:rsid w:val="0095074B"/>
    <w:rsid w:val="00954DB0"/>
    <w:rsid w:val="0096126C"/>
    <w:rsid w:val="00963EFA"/>
    <w:rsid w:val="00964B49"/>
    <w:rsid w:val="009662DC"/>
    <w:rsid w:val="00977C11"/>
    <w:rsid w:val="009802A8"/>
    <w:rsid w:val="00983B7D"/>
    <w:rsid w:val="00984732"/>
    <w:rsid w:val="00986A99"/>
    <w:rsid w:val="00987A1C"/>
    <w:rsid w:val="009904F3"/>
    <w:rsid w:val="009920D7"/>
    <w:rsid w:val="00993263"/>
    <w:rsid w:val="009A0A16"/>
    <w:rsid w:val="009A1C3E"/>
    <w:rsid w:val="009A3F1A"/>
    <w:rsid w:val="009A4078"/>
    <w:rsid w:val="009A53BC"/>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714"/>
    <w:rsid w:val="009F63B4"/>
    <w:rsid w:val="009F65D4"/>
    <w:rsid w:val="009F7148"/>
    <w:rsid w:val="00A0296C"/>
    <w:rsid w:val="00A02C67"/>
    <w:rsid w:val="00A031FB"/>
    <w:rsid w:val="00A0379A"/>
    <w:rsid w:val="00A04BD6"/>
    <w:rsid w:val="00A06C8F"/>
    <w:rsid w:val="00A11AFD"/>
    <w:rsid w:val="00A13193"/>
    <w:rsid w:val="00A165EA"/>
    <w:rsid w:val="00A20437"/>
    <w:rsid w:val="00A20826"/>
    <w:rsid w:val="00A20D5F"/>
    <w:rsid w:val="00A2309D"/>
    <w:rsid w:val="00A24413"/>
    <w:rsid w:val="00A27A69"/>
    <w:rsid w:val="00A30D21"/>
    <w:rsid w:val="00A3456E"/>
    <w:rsid w:val="00A34D29"/>
    <w:rsid w:val="00A411D6"/>
    <w:rsid w:val="00A42837"/>
    <w:rsid w:val="00A44406"/>
    <w:rsid w:val="00A4622E"/>
    <w:rsid w:val="00A46F7C"/>
    <w:rsid w:val="00A50FA8"/>
    <w:rsid w:val="00A52E10"/>
    <w:rsid w:val="00A538D5"/>
    <w:rsid w:val="00A60A66"/>
    <w:rsid w:val="00A61C8B"/>
    <w:rsid w:val="00A6491B"/>
    <w:rsid w:val="00A66697"/>
    <w:rsid w:val="00A674C7"/>
    <w:rsid w:val="00A8045F"/>
    <w:rsid w:val="00A83371"/>
    <w:rsid w:val="00A847DA"/>
    <w:rsid w:val="00A86431"/>
    <w:rsid w:val="00A90279"/>
    <w:rsid w:val="00A91CEC"/>
    <w:rsid w:val="00A960E6"/>
    <w:rsid w:val="00AA0474"/>
    <w:rsid w:val="00AA0E16"/>
    <w:rsid w:val="00AA38EF"/>
    <w:rsid w:val="00AA4555"/>
    <w:rsid w:val="00AA4AF0"/>
    <w:rsid w:val="00AA7204"/>
    <w:rsid w:val="00AA79F6"/>
    <w:rsid w:val="00AB284E"/>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172E"/>
    <w:rsid w:val="00B26DA8"/>
    <w:rsid w:val="00B272DB"/>
    <w:rsid w:val="00B31C84"/>
    <w:rsid w:val="00B3491B"/>
    <w:rsid w:val="00B36AAA"/>
    <w:rsid w:val="00B40E96"/>
    <w:rsid w:val="00B453C5"/>
    <w:rsid w:val="00B4616C"/>
    <w:rsid w:val="00B51AB9"/>
    <w:rsid w:val="00B5594D"/>
    <w:rsid w:val="00B57F04"/>
    <w:rsid w:val="00B60E71"/>
    <w:rsid w:val="00B6299E"/>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74BD"/>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E69"/>
    <w:rsid w:val="00C866A0"/>
    <w:rsid w:val="00C8687E"/>
    <w:rsid w:val="00C90033"/>
    <w:rsid w:val="00C902AF"/>
    <w:rsid w:val="00C90682"/>
    <w:rsid w:val="00C921A9"/>
    <w:rsid w:val="00C928FC"/>
    <w:rsid w:val="00C969CB"/>
    <w:rsid w:val="00C973A4"/>
    <w:rsid w:val="00CA2A12"/>
    <w:rsid w:val="00CA377A"/>
    <w:rsid w:val="00CA452C"/>
    <w:rsid w:val="00CA536F"/>
    <w:rsid w:val="00CA67E1"/>
    <w:rsid w:val="00CA705A"/>
    <w:rsid w:val="00CB0E4B"/>
    <w:rsid w:val="00CB3956"/>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3DC9"/>
    <w:rsid w:val="00D16D9A"/>
    <w:rsid w:val="00D21E69"/>
    <w:rsid w:val="00D22348"/>
    <w:rsid w:val="00D277FC"/>
    <w:rsid w:val="00D46C41"/>
    <w:rsid w:val="00D47938"/>
    <w:rsid w:val="00D5240E"/>
    <w:rsid w:val="00D54493"/>
    <w:rsid w:val="00D555C0"/>
    <w:rsid w:val="00D65FB8"/>
    <w:rsid w:val="00D67C04"/>
    <w:rsid w:val="00D70D51"/>
    <w:rsid w:val="00D766B1"/>
    <w:rsid w:val="00D7702F"/>
    <w:rsid w:val="00D80B41"/>
    <w:rsid w:val="00D82F8F"/>
    <w:rsid w:val="00D846FF"/>
    <w:rsid w:val="00D84E95"/>
    <w:rsid w:val="00D85122"/>
    <w:rsid w:val="00D86EA1"/>
    <w:rsid w:val="00D87269"/>
    <w:rsid w:val="00D87ED4"/>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5188"/>
    <w:rsid w:val="00E1141B"/>
    <w:rsid w:val="00E1379C"/>
    <w:rsid w:val="00E14317"/>
    <w:rsid w:val="00E14E7C"/>
    <w:rsid w:val="00E26A9C"/>
    <w:rsid w:val="00E31400"/>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A0CD5"/>
    <w:rsid w:val="00EA1FD3"/>
    <w:rsid w:val="00EA6FA7"/>
    <w:rsid w:val="00EB07AA"/>
    <w:rsid w:val="00EB242B"/>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F0FDE"/>
    <w:rsid w:val="00EF3D0F"/>
    <w:rsid w:val="00EF500A"/>
    <w:rsid w:val="00F00915"/>
    <w:rsid w:val="00F01C10"/>
    <w:rsid w:val="00F062C8"/>
    <w:rsid w:val="00F1070E"/>
    <w:rsid w:val="00F1399E"/>
    <w:rsid w:val="00F13B74"/>
    <w:rsid w:val="00F14241"/>
    <w:rsid w:val="00F207F0"/>
    <w:rsid w:val="00F215AD"/>
    <w:rsid w:val="00F22239"/>
    <w:rsid w:val="00F26C2C"/>
    <w:rsid w:val="00F30643"/>
    <w:rsid w:val="00F31A87"/>
    <w:rsid w:val="00F35CFE"/>
    <w:rsid w:val="00F37ED6"/>
    <w:rsid w:val="00F40337"/>
    <w:rsid w:val="00F40AC9"/>
    <w:rsid w:val="00F4176A"/>
    <w:rsid w:val="00F440AF"/>
    <w:rsid w:val="00F4440A"/>
    <w:rsid w:val="00F47772"/>
    <w:rsid w:val="00F51D8A"/>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66B9"/>
    <w:rsid w:val="00F8763E"/>
    <w:rsid w:val="00F909DC"/>
    <w:rsid w:val="00F90F0D"/>
    <w:rsid w:val="00F923DB"/>
    <w:rsid w:val="00F94F8B"/>
    <w:rsid w:val="00FA01AB"/>
    <w:rsid w:val="00FA0569"/>
    <w:rsid w:val="00FA0780"/>
    <w:rsid w:val="00FA1234"/>
    <w:rsid w:val="00FA19E4"/>
    <w:rsid w:val="00FA32F7"/>
    <w:rsid w:val="00FA4B16"/>
    <w:rsid w:val="00FA644D"/>
    <w:rsid w:val="00FB2475"/>
    <w:rsid w:val="00FB339A"/>
    <w:rsid w:val="00FB35C8"/>
    <w:rsid w:val="00FB376E"/>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2017-08-09T03:15:00Z</cp:lastPrinted>
  <dcterms:created xsi:type="dcterms:W3CDTF">2017-08-21T06:28:00Z</dcterms:created>
  <dcterms:modified xsi:type="dcterms:W3CDTF">2017-08-21T06:47:00Z</dcterms:modified>
</cp:coreProperties>
</file>