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4" w:type="dxa"/>
        <w:tblInd w:w="108" w:type="dxa"/>
        <w:tblLook w:val="01E0" w:firstRow="1" w:lastRow="1" w:firstColumn="1" w:lastColumn="1" w:noHBand="0" w:noVBand="0"/>
      </w:tblPr>
      <w:tblGrid>
        <w:gridCol w:w="3828"/>
        <w:gridCol w:w="5666"/>
      </w:tblGrid>
      <w:tr w:rsidR="00B91155" w:rsidRPr="00637487" w:rsidTr="00CD4BD6">
        <w:trPr>
          <w:trHeight w:val="744"/>
        </w:trPr>
        <w:tc>
          <w:tcPr>
            <w:tcW w:w="3828" w:type="dxa"/>
          </w:tcPr>
          <w:p w:rsidR="00B91155" w:rsidRPr="00D4008F" w:rsidRDefault="007D7ED3" w:rsidP="00953D0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4008F">
              <w:rPr>
                <w:rFonts w:eastAsia="Times New Roman"/>
                <w:b/>
                <w:bCs/>
                <w:sz w:val="26"/>
                <w:szCs w:val="26"/>
              </w:rPr>
              <w:t>BỘ XÂY DỰNG</w:t>
            </w:r>
          </w:p>
          <w:p w:rsidR="00B91155" w:rsidRPr="00637487" w:rsidRDefault="005B29A1" w:rsidP="00953D0F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31115</wp:posOffset>
                      </wp:positionV>
                      <wp:extent cx="813435" cy="0"/>
                      <wp:effectExtent l="12065" t="12065" r="12700" b="6985"/>
                      <wp:wrapNone/>
                      <wp:docPr id="2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3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5pt,2.45pt" to="11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4prEw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5666" w:type="dxa"/>
          </w:tcPr>
          <w:p w:rsidR="00B91155" w:rsidRPr="00C609BC" w:rsidRDefault="00B91155" w:rsidP="00953D0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609BC">
              <w:rPr>
                <w:rFonts w:eastAsia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B91155" w:rsidRPr="00D0421D" w:rsidRDefault="00B91155" w:rsidP="00953D0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D0421D">
              <w:rPr>
                <w:rFonts w:eastAsia="Times New Roman"/>
                <w:b/>
                <w:sz w:val="26"/>
                <w:szCs w:val="26"/>
              </w:rPr>
              <w:t>Độc lập – Tự do – Hạnh phúc</w:t>
            </w:r>
          </w:p>
          <w:p w:rsidR="00B91155" w:rsidRPr="00637487" w:rsidRDefault="005B29A1" w:rsidP="00953D0F">
            <w:pPr>
              <w:jc w:val="center"/>
              <w:rPr>
                <w:rFonts w:eastAsia="Times New Roman"/>
                <w:sz w:val="22"/>
                <w:szCs w:val="28"/>
              </w:rPr>
            </w:pPr>
            <w:r>
              <w:rPr>
                <w:rFonts w:eastAsia="Times New Roman"/>
                <w:noProof/>
                <w:sz w:val="22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26035</wp:posOffset>
                      </wp:positionV>
                      <wp:extent cx="1799590" cy="635"/>
                      <wp:effectExtent l="6985" t="6985" r="12700" b="11430"/>
                      <wp:wrapNone/>
                      <wp:docPr id="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pt,2.05pt" to="20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">
                      <w10:anchorlock/>
                    </v:line>
                  </w:pict>
                </mc:Fallback>
              </mc:AlternateContent>
            </w:r>
          </w:p>
        </w:tc>
      </w:tr>
      <w:tr w:rsidR="00B91155" w:rsidRPr="00637487" w:rsidTr="004820BB">
        <w:trPr>
          <w:trHeight w:val="1273"/>
        </w:trPr>
        <w:tc>
          <w:tcPr>
            <w:tcW w:w="3828" w:type="dxa"/>
          </w:tcPr>
          <w:p w:rsidR="00B91155" w:rsidRPr="00D4008F" w:rsidRDefault="00644419" w:rsidP="0040165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4008F">
              <w:rPr>
                <w:rFonts w:eastAsia="Times New Roman"/>
                <w:sz w:val="26"/>
                <w:szCs w:val="26"/>
              </w:rPr>
              <w:t xml:space="preserve">Số: </w:t>
            </w:r>
            <w:r w:rsidR="009B2EB2">
              <w:rPr>
                <w:rFonts w:eastAsia="Times New Roman"/>
                <w:sz w:val="26"/>
                <w:szCs w:val="26"/>
              </w:rPr>
              <w:t>367</w:t>
            </w:r>
            <w:r w:rsidRPr="00D4008F">
              <w:rPr>
                <w:rFonts w:eastAsia="Times New Roman"/>
                <w:sz w:val="26"/>
                <w:szCs w:val="26"/>
              </w:rPr>
              <w:t>/BXD-KHCN</w:t>
            </w:r>
          </w:p>
          <w:p w:rsidR="00AF1BEF" w:rsidRPr="006F1D25" w:rsidRDefault="00AF1BEF" w:rsidP="00980986">
            <w:pPr>
              <w:ind w:right="-1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V/v </w:t>
            </w:r>
            <w:r w:rsidR="001C2815">
              <w:rPr>
                <w:rFonts w:eastAsia="Times New Roman"/>
              </w:rPr>
              <w:t>hướng dẫn áp dụng TCVN 9386:2012</w:t>
            </w:r>
            <w:r w:rsidR="004820BB">
              <w:rPr>
                <w:rFonts w:eastAsia="Times New Roman"/>
              </w:rPr>
              <w:t xml:space="preserve"> Thiết kế công trình chịu động đất</w:t>
            </w:r>
          </w:p>
        </w:tc>
        <w:tc>
          <w:tcPr>
            <w:tcW w:w="5666" w:type="dxa"/>
          </w:tcPr>
          <w:p w:rsidR="00B91155" w:rsidRPr="00B420D0" w:rsidRDefault="00B91155" w:rsidP="009B2EB2">
            <w:pPr>
              <w:jc w:val="right"/>
              <w:rPr>
                <w:rFonts w:eastAsia="Times New Roman"/>
                <w:i/>
                <w:iCs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Hà Nội, ngày </w:t>
            </w:r>
            <w:r w:rsidR="00C609BC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 w:rsidR="009B2EB2">
              <w:rPr>
                <w:rFonts w:eastAsia="Times New Roman"/>
                <w:i/>
                <w:iCs/>
                <w:sz w:val="26"/>
                <w:szCs w:val="26"/>
              </w:rPr>
              <w:t>12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 w:rsidRPr="00B420D0">
              <w:rPr>
                <w:rFonts w:eastAsia="Times New Roman"/>
                <w:i/>
                <w:iCs/>
                <w:sz w:val="26"/>
                <w:szCs w:val="26"/>
              </w:rPr>
              <w:t xml:space="preserve">tháng </w:t>
            </w:r>
            <w:r w:rsidR="002F7BC1">
              <w:rPr>
                <w:rFonts w:eastAsia="Times New Roman"/>
                <w:i/>
                <w:iCs/>
                <w:sz w:val="26"/>
                <w:szCs w:val="26"/>
              </w:rPr>
              <w:t>7</w:t>
            </w:r>
            <w:r w:rsidR="00644419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 w:rsidRPr="00B420D0">
              <w:rPr>
                <w:rFonts w:eastAsia="Times New Roman"/>
                <w:i/>
                <w:iCs/>
                <w:sz w:val="26"/>
                <w:szCs w:val="26"/>
              </w:rPr>
              <w:t>năm 201</w:t>
            </w:r>
            <w:r w:rsidR="001C2815">
              <w:rPr>
                <w:rFonts w:eastAsia="Times New Roman"/>
                <w:i/>
                <w:iCs/>
                <w:sz w:val="26"/>
                <w:szCs w:val="26"/>
              </w:rPr>
              <w:t>7</w:t>
            </w:r>
          </w:p>
        </w:tc>
      </w:tr>
    </w:tbl>
    <w:p w:rsidR="00B91155" w:rsidRDefault="00B91155" w:rsidP="00B91155">
      <w:pPr>
        <w:spacing w:before="60"/>
        <w:ind w:right="-360"/>
        <w:rPr>
          <w:sz w:val="4"/>
          <w:szCs w:val="28"/>
        </w:rPr>
      </w:pPr>
    </w:p>
    <w:p w:rsidR="00401650" w:rsidRPr="00CD4BD6" w:rsidRDefault="00401650" w:rsidP="00B91155">
      <w:pPr>
        <w:spacing w:before="60"/>
        <w:ind w:right="-360"/>
        <w:rPr>
          <w:sz w:val="12"/>
          <w:szCs w:val="12"/>
        </w:rPr>
      </w:pPr>
    </w:p>
    <w:p w:rsidR="00B91155" w:rsidRPr="00403076" w:rsidRDefault="00B91155" w:rsidP="00AE084D">
      <w:pPr>
        <w:spacing w:before="120" w:after="360"/>
        <w:ind w:right="-360"/>
        <w:jc w:val="center"/>
        <w:rPr>
          <w:sz w:val="28"/>
          <w:szCs w:val="28"/>
        </w:rPr>
      </w:pPr>
      <w:r w:rsidRPr="00403076">
        <w:rPr>
          <w:sz w:val="28"/>
          <w:szCs w:val="28"/>
        </w:rPr>
        <w:t xml:space="preserve">Kính </w:t>
      </w:r>
      <w:r w:rsidR="00401650">
        <w:rPr>
          <w:sz w:val="28"/>
          <w:szCs w:val="28"/>
        </w:rPr>
        <w:t>gửi</w:t>
      </w:r>
      <w:r w:rsidRPr="00403076">
        <w:rPr>
          <w:sz w:val="28"/>
          <w:szCs w:val="28"/>
        </w:rPr>
        <w:t xml:space="preserve">: </w:t>
      </w:r>
      <w:r w:rsidR="00CD427F">
        <w:rPr>
          <w:sz w:val="28"/>
          <w:szCs w:val="28"/>
        </w:rPr>
        <w:t>Công ty TNHH Một thành viên Kỹ thuật và Công nghệ xây dựng ACONS</w:t>
      </w:r>
    </w:p>
    <w:p w:rsidR="00361D42" w:rsidRPr="00CD4BD6" w:rsidRDefault="00D0421D" w:rsidP="00D4008F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 xml:space="preserve">Bộ Xây dựng nhận được </w:t>
      </w:r>
      <w:r w:rsidR="00CD4BD6">
        <w:rPr>
          <w:sz w:val="28"/>
          <w:szCs w:val="28"/>
        </w:rPr>
        <w:t>c</w:t>
      </w:r>
      <w:r w:rsidR="00EA1CDA">
        <w:rPr>
          <w:sz w:val="28"/>
          <w:szCs w:val="28"/>
        </w:rPr>
        <w:t>ô</w:t>
      </w:r>
      <w:bookmarkStart w:id="0" w:name="_GoBack"/>
      <w:bookmarkEnd w:id="0"/>
      <w:r w:rsidR="00573223">
        <w:rPr>
          <w:sz w:val="28"/>
          <w:szCs w:val="28"/>
        </w:rPr>
        <w:t xml:space="preserve">ng văn </w:t>
      </w:r>
      <w:r w:rsidR="00401650">
        <w:rPr>
          <w:sz w:val="28"/>
          <w:szCs w:val="28"/>
        </w:rPr>
        <w:t xml:space="preserve">số </w:t>
      </w:r>
      <w:r w:rsidR="00AE084D">
        <w:rPr>
          <w:sz w:val="28"/>
          <w:szCs w:val="28"/>
        </w:rPr>
        <w:t>04/2017/ACONS</w:t>
      </w:r>
      <w:r w:rsidR="00401650">
        <w:rPr>
          <w:sz w:val="28"/>
          <w:szCs w:val="28"/>
        </w:rPr>
        <w:t xml:space="preserve">, ngày </w:t>
      </w:r>
      <w:r w:rsidR="00AE084D">
        <w:rPr>
          <w:sz w:val="28"/>
          <w:szCs w:val="28"/>
        </w:rPr>
        <w:t>15</w:t>
      </w:r>
      <w:r w:rsidR="00401650">
        <w:rPr>
          <w:sz w:val="28"/>
          <w:szCs w:val="28"/>
        </w:rPr>
        <w:t>/</w:t>
      </w:r>
      <w:r w:rsidR="00AE084D">
        <w:rPr>
          <w:sz w:val="28"/>
          <w:szCs w:val="28"/>
        </w:rPr>
        <w:t>5</w:t>
      </w:r>
      <w:r w:rsidR="00401650">
        <w:rPr>
          <w:sz w:val="28"/>
          <w:szCs w:val="28"/>
        </w:rPr>
        <w:t>/201</w:t>
      </w:r>
      <w:r w:rsidR="00AE084D">
        <w:rPr>
          <w:sz w:val="28"/>
          <w:szCs w:val="28"/>
        </w:rPr>
        <w:t>7</w:t>
      </w:r>
      <w:r w:rsidR="00401650">
        <w:rPr>
          <w:sz w:val="28"/>
          <w:szCs w:val="28"/>
        </w:rPr>
        <w:t xml:space="preserve">, của </w:t>
      </w:r>
      <w:r w:rsidR="00573223">
        <w:rPr>
          <w:sz w:val="28"/>
          <w:szCs w:val="28"/>
        </w:rPr>
        <w:t>Quý Công ty</w:t>
      </w:r>
      <w:r w:rsidR="00B50D15">
        <w:rPr>
          <w:sz w:val="28"/>
          <w:szCs w:val="28"/>
        </w:rPr>
        <w:t xml:space="preserve"> </w:t>
      </w:r>
      <w:r w:rsidR="00401650">
        <w:rPr>
          <w:sz w:val="28"/>
          <w:szCs w:val="28"/>
        </w:rPr>
        <w:t xml:space="preserve">về </w:t>
      </w:r>
      <w:r>
        <w:rPr>
          <w:sz w:val="28"/>
          <w:szCs w:val="28"/>
        </w:rPr>
        <w:t xml:space="preserve">việc </w:t>
      </w:r>
      <w:r w:rsidR="00573223">
        <w:rPr>
          <w:sz w:val="28"/>
          <w:szCs w:val="28"/>
        </w:rPr>
        <w:t xml:space="preserve">xin hướng dẫn </w:t>
      </w:r>
      <w:r w:rsidR="00795C96">
        <w:rPr>
          <w:sz w:val="28"/>
          <w:szCs w:val="28"/>
        </w:rPr>
        <w:t>áp dụng TCVN 9386:2012</w:t>
      </w:r>
      <w:r w:rsidR="004820BB">
        <w:rPr>
          <w:sz w:val="28"/>
          <w:szCs w:val="28"/>
        </w:rPr>
        <w:t xml:space="preserve"> Thiết kế công trình chịu động đất (TCVN 9386:2012)</w:t>
      </w:r>
      <w:r w:rsidR="00795C96">
        <w:rPr>
          <w:sz w:val="28"/>
          <w:szCs w:val="28"/>
        </w:rPr>
        <w:t xml:space="preserve"> khi thiết kế công trình chịu động đất với cấp dẻo thấp</w:t>
      </w:r>
      <w:r w:rsidR="00401650">
        <w:rPr>
          <w:sz w:val="28"/>
          <w:szCs w:val="28"/>
          <w:lang w:val="nl-NL"/>
        </w:rPr>
        <w:t xml:space="preserve">. </w:t>
      </w:r>
      <w:r w:rsidR="00E76E02">
        <w:rPr>
          <w:sz w:val="28"/>
          <w:szCs w:val="28"/>
          <w:lang w:val="nl-NL"/>
        </w:rPr>
        <w:t xml:space="preserve">Sau khi </w:t>
      </w:r>
      <w:r w:rsidR="00A80596">
        <w:rPr>
          <w:sz w:val="28"/>
          <w:szCs w:val="28"/>
          <w:lang w:val="nl-NL"/>
        </w:rPr>
        <w:t>xem xét</w:t>
      </w:r>
      <w:r w:rsidR="00E76E02">
        <w:rPr>
          <w:sz w:val="28"/>
          <w:szCs w:val="28"/>
          <w:lang w:val="nl-NL"/>
        </w:rPr>
        <w:t xml:space="preserve">, </w:t>
      </w:r>
      <w:r w:rsidR="00644419">
        <w:rPr>
          <w:sz w:val="28"/>
          <w:szCs w:val="28"/>
          <w:lang w:val="nl-NL"/>
        </w:rPr>
        <w:t>Bộ Xây dựng</w:t>
      </w:r>
      <w:r w:rsidR="00416228" w:rsidRPr="00CD4BD6">
        <w:rPr>
          <w:sz w:val="28"/>
          <w:szCs w:val="28"/>
          <w:lang w:val="nl-NL"/>
        </w:rPr>
        <w:t xml:space="preserve"> </w:t>
      </w:r>
      <w:r w:rsidR="00E76E02" w:rsidRPr="00CD4BD6">
        <w:rPr>
          <w:sz w:val="28"/>
          <w:szCs w:val="28"/>
          <w:lang w:val="nl-NL"/>
        </w:rPr>
        <w:t xml:space="preserve">có </w:t>
      </w:r>
      <w:r w:rsidR="00573223" w:rsidRPr="00CD4BD6">
        <w:rPr>
          <w:sz w:val="28"/>
          <w:szCs w:val="28"/>
          <w:lang w:val="nl-NL"/>
        </w:rPr>
        <w:t xml:space="preserve">hướng dẫn </w:t>
      </w:r>
      <w:r w:rsidR="00416228" w:rsidRPr="00CD4BD6">
        <w:rPr>
          <w:sz w:val="28"/>
          <w:szCs w:val="28"/>
          <w:lang w:val="nl-NL"/>
        </w:rPr>
        <w:t>như sau:</w:t>
      </w:r>
    </w:p>
    <w:p w:rsidR="00FC536D" w:rsidRPr="00DB57F8" w:rsidRDefault="00FC536D" w:rsidP="00FC536D">
      <w:pPr>
        <w:spacing w:before="120" w:after="120"/>
        <w:ind w:firstLine="720"/>
        <w:jc w:val="both"/>
        <w:rPr>
          <w:b/>
          <w:sz w:val="28"/>
          <w:szCs w:val="28"/>
          <w:lang w:val="nl-NL"/>
        </w:rPr>
      </w:pPr>
      <w:r w:rsidRPr="00DB57F8">
        <w:rPr>
          <w:b/>
          <w:sz w:val="28"/>
          <w:szCs w:val="28"/>
          <w:lang w:val="nl-NL"/>
        </w:rPr>
        <w:t xml:space="preserve">Về </w:t>
      </w:r>
      <w:r w:rsidR="00E53F2F">
        <w:rPr>
          <w:b/>
          <w:sz w:val="28"/>
          <w:szCs w:val="28"/>
          <w:lang w:val="nl-NL"/>
        </w:rPr>
        <w:t>việc thiết kế công trình chịu động đất với cấp dẻo thấp:</w:t>
      </w:r>
    </w:p>
    <w:p w:rsidR="00FC536D" w:rsidRPr="00353BE0" w:rsidRDefault="00FC536D" w:rsidP="00FC536D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DB57F8">
        <w:rPr>
          <w:sz w:val="28"/>
          <w:szCs w:val="28"/>
          <w:lang w:val="nl-NL"/>
        </w:rPr>
        <w:t>Trong lời nói đầu và Điều 3.2.1.</w:t>
      </w:r>
      <w:r w:rsidR="00DB57F8" w:rsidRPr="00DB57F8">
        <w:rPr>
          <w:sz w:val="28"/>
          <w:szCs w:val="28"/>
          <w:lang w:val="nl-NL"/>
        </w:rPr>
        <w:t xml:space="preserve"> </w:t>
      </w:r>
      <w:r w:rsidRPr="00DB57F8">
        <w:rPr>
          <w:sz w:val="28"/>
          <w:szCs w:val="28"/>
          <w:lang w:val="nl-NL"/>
        </w:rPr>
        <w:t>(4) của tiêu chuẩn TCVN 9386:2012 quy định trường hợp động đất yếu là trường hợp khi giá trị gia tốc nền thiết kế a</w:t>
      </w:r>
      <w:r w:rsidRPr="00BD320A">
        <w:rPr>
          <w:sz w:val="28"/>
          <w:szCs w:val="28"/>
          <w:vertAlign w:val="subscript"/>
          <w:lang w:val="nl-NL"/>
        </w:rPr>
        <w:t>g</w:t>
      </w:r>
      <w:r w:rsidRPr="00DB57F8">
        <w:rPr>
          <w:sz w:val="28"/>
          <w:szCs w:val="28"/>
          <w:lang w:val="nl-NL"/>
        </w:rPr>
        <w:t xml:space="preserve"> trên nền loại A không lớn hơn 0,08g. </w:t>
      </w:r>
      <w:r w:rsidRPr="00353BE0">
        <w:rPr>
          <w:sz w:val="28"/>
          <w:szCs w:val="28"/>
          <w:lang w:val="nl-NL"/>
        </w:rPr>
        <w:t xml:space="preserve">Vì vậy, nếu công trình được thiết kế theo tiêu chuẩn TCVN 9386:2012 thì phải tuân thủ điều khoản này. </w:t>
      </w:r>
    </w:p>
    <w:p w:rsidR="00FC536D" w:rsidRPr="00353BE0" w:rsidRDefault="00FC536D" w:rsidP="00FC536D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353BE0">
        <w:rPr>
          <w:sz w:val="28"/>
          <w:szCs w:val="28"/>
          <w:lang w:val="nl-NL"/>
        </w:rPr>
        <w:t>Ở đây, giá trị gia tốc nền thiết kế được tính theo công thức a</w:t>
      </w:r>
      <w:r w:rsidRPr="004F1079">
        <w:rPr>
          <w:sz w:val="28"/>
          <w:szCs w:val="28"/>
          <w:vertAlign w:val="subscript"/>
          <w:lang w:val="nl-NL"/>
        </w:rPr>
        <w:t>g</w:t>
      </w:r>
      <w:r w:rsidRPr="00353BE0">
        <w:rPr>
          <w:sz w:val="28"/>
          <w:szCs w:val="28"/>
          <w:lang w:val="nl-NL"/>
        </w:rPr>
        <w:t xml:space="preserve"> = </w:t>
      </w:r>
      <w:r w:rsidRPr="00FC536D">
        <w:rPr>
          <w:sz w:val="28"/>
          <w:szCs w:val="28"/>
        </w:rPr>
        <w:sym w:font="Symbol" w:char="F067"/>
      </w:r>
      <w:r w:rsidRPr="004F1079">
        <w:rPr>
          <w:sz w:val="28"/>
          <w:szCs w:val="28"/>
          <w:vertAlign w:val="subscript"/>
          <w:lang w:val="nl-NL"/>
        </w:rPr>
        <w:t>I</w:t>
      </w:r>
      <w:r w:rsidRPr="00353BE0">
        <w:rPr>
          <w:sz w:val="28"/>
          <w:szCs w:val="28"/>
          <w:lang w:val="nl-NL"/>
        </w:rPr>
        <w:t xml:space="preserve"> .</w:t>
      </w:r>
      <w:r w:rsidR="004F1079" w:rsidRPr="004F1079">
        <w:rPr>
          <w:sz w:val="28"/>
          <w:szCs w:val="28"/>
          <w:lang w:val="nl-NL"/>
        </w:rPr>
        <w:t xml:space="preserve"> </w:t>
      </w:r>
      <w:r w:rsidR="004F1079" w:rsidRPr="00353BE0">
        <w:rPr>
          <w:sz w:val="28"/>
          <w:szCs w:val="28"/>
          <w:lang w:val="nl-NL"/>
        </w:rPr>
        <w:t>a</w:t>
      </w:r>
      <w:r w:rsidR="004F1079" w:rsidRPr="004F1079">
        <w:rPr>
          <w:sz w:val="28"/>
          <w:szCs w:val="28"/>
          <w:vertAlign w:val="subscript"/>
          <w:lang w:val="nl-NL"/>
        </w:rPr>
        <w:t>g</w:t>
      </w:r>
      <w:r w:rsidR="00E53F2F">
        <w:rPr>
          <w:sz w:val="28"/>
          <w:szCs w:val="28"/>
          <w:vertAlign w:val="subscript"/>
          <w:lang w:val="nl-NL"/>
        </w:rPr>
        <w:t>R</w:t>
      </w:r>
      <w:r w:rsidRPr="00353BE0">
        <w:rPr>
          <w:sz w:val="28"/>
          <w:szCs w:val="28"/>
          <w:lang w:val="nl-NL"/>
        </w:rPr>
        <w:t xml:space="preserve">, nghĩa là giá trị gia tốc nền thiết kế đã kể đến hệ số tầm quan trọng của công trình. Trong đó, </w:t>
      </w:r>
      <w:r w:rsidR="004F1079" w:rsidRPr="00353BE0">
        <w:rPr>
          <w:sz w:val="28"/>
          <w:szCs w:val="28"/>
          <w:lang w:val="nl-NL"/>
        </w:rPr>
        <w:t>a</w:t>
      </w:r>
      <w:r w:rsidR="004F1079" w:rsidRPr="004F1079">
        <w:rPr>
          <w:sz w:val="28"/>
          <w:szCs w:val="28"/>
          <w:vertAlign w:val="subscript"/>
          <w:lang w:val="nl-NL"/>
        </w:rPr>
        <w:t>g</w:t>
      </w:r>
      <w:r w:rsidR="00E53F2F">
        <w:rPr>
          <w:sz w:val="28"/>
          <w:szCs w:val="28"/>
          <w:vertAlign w:val="subscript"/>
          <w:lang w:val="nl-NL"/>
        </w:rPr>
        <w:t>R</w:t>
      </w:r>
      <w:r w:rsidRPr="00353BE0">
        <w:rPr>
          <w:sz w:val="28"/>
          <w:szCs w:val="28"/>
          <w:lang w:val="nl-NL"/>
        </w:rPr>
        <w:t xml:space="preserve"> là trị số gia tốc nền tham chiếu trên nền loại A, </w:t>
      </w:r>
      <w:r w:rsidR="004F1079" w:rsidRPr="00FC536D">
        <w:rPr>
          <w:sz w:val="28"/>
          <w:szCs w:val="28"/>
        </w:rPr>
        <w:sym w:font="Symbol" w:char="F067"/>
      </w:r>
      <w:r w:rsidR="004F1079" w:rsidRPr="004F1079">
        <w:rPr>
          <w:sz w:val="28"/>
          <w:szCs w:val="28"/>
          <w:vertAlign w:val="subscript"/>
          <w:lang w:val="nl-NL"/>
        </w:rPr>
        <w:t>I</w:t>
      </w:r>
      <w:r w:rsidR="004F1079" w:rsidRPr="00353BE0">
        <w:rPr>
          <w:sz w:val="28"/>
          <w:szCs w:val="28"/>
          <w:lang w:val="nl-NL"/>
        </w:rPr>
        <w:t xml:space="preserve"> </w:t>
      </w:r>
      <w:r w:rsidRPr="00353BE0">
        <w:rPr>
          <w:sz w:val="28"/>
          <w:szCs w:val="28"/>
          <w:lang w:val="nl-NL"/>
        </w:rPr>
        <w:t xml:space="preserve">= 0,75; 1,0; 1,25 tương ứng với công trình cấp III, II, I. Hệ số tầm quan trọng trong TCVN 9386:2012 khác với EN 1998-1 : 2004 vì tiêu chuẩn EN 1998-1 : 2004 quy định </w:t>
      </w:r>
      <w:r w:rsidR="004F1079" w:rsidRPr="00FC536D">
        <w:rPr>
          <w:sz w:val="28"/>
          <w:szCs w:val="28"/>
        </w:rPr>
        <w:sym w:font="Symbol" w:char="F067"/>
      </w:r>
      <w:r w:rsidR="004F1079" w:rsidRPr="004F1079">
        <w:rPr>
          <w:sz w:val="28"/>
          <w:szCs w:val="28"/>
          <w:vertAlign w:val="subscript"/>
          <w:lang w:val="nl-NL"/>
        </w:rPr>
        <w:t>I</w:t>
      </w:r>
      <w:r w:rsidR="004F1079" w:rsidRPr="00353BE0">
        <w:rPr>
          <w:sz w:val="28"/>
          <w:szCs w:val="28"/>
          <w:lang w:val="nl-NL"/>
        </w:rPr>
        <w:t xml:space="preserve"> </w:t>
      </w:r>
      <w:r w:rsidRPr="00353BE0">
        <w:rPr>
          <w:sz w:val="28"/>
          <w:szCs w:val="28"/>
          <w:lang w:val="nl-NL"/>
        </w:rPr>
        <w:t>= 0,75; 1,0; 1,2 và 1,4 tương ứng với công trình cấ</w:t>
      </w:r>
      <w:r w:rsidR="00E53F2F">
        <w:rPr>
          <w:sz w:val="28"/>
          <w:szCs w:val="28"/>
          <w:lang w:val="nl-NL"/>
        </w:rPr>
        <w:t>p I, II, III</w:t>
      </w:r>
      <w:r w:rsidRPr="00353BE0">
        <w:rPr>
          <w:sz w:val="28"/>
          <w:szCs w:val="28"/>
          <w:lang w:val="nl-NL"/>
        </w:rPr>
        <w:t xml:space="preserve"> và IV.</w:t>
      </w:r>
    </w:p>
    <w:p w:rsidR="00FC536D" w:rsidRPr="00353BE0" w:rsidRDefault="00FC536D" w:rsidP="00FC536D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353BE0">
        <w:rPr>
          <w:sz w:val="28"/>
          <w:szCs w:val="28"/>
          <w:lang w:val="nl-NL"/>
        </w:rPr>
        <w:t>Vì vậy, giá trị gia tốc nền giới hạn cho trường hợp động đất yếu trên nền đá gốc là a</w:t>
      </w:r>
      <w:r w:rsidRPr="0084632F">
        <w:rPr>
          <w:sz w:val="28"/>
          <w:szCs w:val="28"/>
          <w:vertAlign w:val="subscript"/>
          <w:lang w:val="nl-NL"/>
        </w:rPr>
        <w:t>g</w:t>
      </w:r>
      <w:r w:rsidRPr="00353BE0">
        <w:rPr>
          <w:sz w:val="28"/>
          <w:szCs w:val="28"/>
          <w:lang w:val="nl-NL"/>
        </w:rPr>
        <w:t xml:space="preserve"> ≤ 0,08g. </w:t>
      </w:r>
    </w:p>
    <w:p w:rsidR="00FC536D" w:rsidRPr="006C2644" w:rsidRDefault="00FC536D" w:rsidP="00FC536D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353BE0">
        <w:rPr>
          <w:sz w:val="28"/>
          <w:szCs w:val="28"/>
          <w:lang w:val="nl-NL"/>
        </w:rPr>
        <w:t>Trường hợp mà Công ty ACONS hỏi, cụ thể</w:t>
      </w:r>
      <w:r w:rsidR="00353BE0" w:rsidRPr="00353BE0">
        <w:rPr>
          <w:sz w:val="28"/>
          <w:szCs w:val="28"/>
          <w:lang w:val="nl-NL"/>
        </w:rPr>
        <w:t xml:space="preserve"> là </w:t>
      </w:r>
      <w:r w:rsidRPr="00353BE0">
        <w:rPr>
          <w:sz w:val="28"/>
          <w:szCs w:val="28"/>
          <w:lang w:val="nl-NL"/>
        </w:rPr>
        <w:t>công trình cấp I nằm tại thành phố Hồ Chí Minh, có gia tốc nền thiết kế a</w:t>
      </w:r>
      <w:r w:rsidRPr="00F65858">
        <w:rPr>
          <w:sz w:val="28"/>
          <w:szCs w:val="28"/>
          <w:vertAlign w:val="subscript"/>
          <w:lang w:val="nl-NL"/>
        </w:rPr>
        <w:t>g</w:t>
      </w:r>
      <w:r w:rsidRPr="00353BE0">
        <w:rPr>
          <w:sz w:val="28"/>
          <w:szCs w:val="28"/>
          <w:lang w:val="nl-NL"/>
        </w:rPr>
        <w:t xml:space="preserve"> trên nền loại A từ 0,0876g đến 0,1070g thì không thuộc trường hợp động đất yếu (</w:t>
      </w:r>
      <w:r w:rsidR="0084632F" w:rsidRPr="00353BE0">
        <w:rPr>
          <w:sz w:val="28"/>
          <w:szCs w:val="28"/>
          <w:lang w:val="nl-NL"/>
        </w:rPr>
        <w:t>a</w:t>
      </w:r>
      <w:r w:rsidR="0084632F" w:rsidRPr="0084632F">
        <w:rPr>
          <w:sz w:val="28"/>
          <w:szCs w:val="28"/>
          <w:vertAlign w:val="subscript"/>
          <w:lang w:val="nl-NL"/>
        </w:rPr>
        <w:t>g</w:t>
      </w:r>
      <w:r w:rsidRPr="00353BE0">
        <w:rPr>
          <w:sz w:val="28"/>
          <w:szCs w:val="28"/>
          <w:lang w:val="nl-NL"/>
        </w:rPr>
        <w:t xml:space="preserve"> ≤ 0,08g) theo quy định trong TCVN 9386:2012. </w:t>
      </w:r>
      <w:r w:rsidRPr="006C2644">
        <w:rPr>
          <w:sz w:val="28"/>
          <w:szCs w:val="28"/>
          <w:lang w:val="nl-NL"/>
        </w:rPr>
        <w:t xml:space="preserve">Vì vậy, đối với các công trình này thì thiết kế với cấp dẻo trung bình DCM là thích hợp với quy định của TCVN 9386:2012. </w:t>
      </w:r>
    </w:p>
    <w:p w:rsidR="00FC536D" w:rsidRPr="009E2347" w:rsidRDefault="00D91056" w:rsidP="00C44B04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Tiêu chuẩn của Anh </w:t>
      </w:r>
      <w:r w:rsidR="00E53F2F">
        <w:rPr>
          <w:sz w:val="28"/>
          <w:szCs w:val="28"/>
          <w:lang w:val="nl-NL"/>
        </w:rPr>
        <w:t xml:space="preserve">và TCVN 9386:2012 của Việt Nam đều được biên soạn theo </w:t>
      </w:r>
      <w:r>
        <w:rPr>
          <w:sz w:val="28"/>
          <w:szCs w:val="28"/>
          <w:lang w:val="nl-NL"/>
        </w:rPr>
        <w:t>tiêu chuẩn châu Âu Eurocode 8, theo đó các quốc gia phải xây dựng các phụ lục quốc gia</w:t>
      </w:r>
      <w:r w:rsidR="00E53F2F">
        <w:rPr>
          <w:sz w:val="28"/>
          <w:szCs w:val="28"/>
          <w:lang w:val="nl-NL"/>
        </w:rPr>
        <w:t xml:space="preserve"> riêng</w:t>
      </w:r>
      <w:r w:rsidR="006C2644" w:rsidRPr="00216A39">
        <w:rPr>
          <w:i/>
          <w:sz w:val="28"/>
          <w:szCs w:val="28"/>
          <w:lang w:val="nl-NL"/>
        </w:rPr>
        <w:t xml:space="preserve">, </w:t>
      </w:r>
      <w:r w:rsidR="006C2644" w:rsidRPr="00E53F2F">
        <w:rPr>
          <w:sz w:val="28"/>
          <w:szCs w:val="28"/>
          <w:lang w:val="nl-NL"/>
        </w:rPr>
        <w:t>hiện nay Việ</w:t>
      </w:r>
      <w:r w:rsidR="00C44B04" w:rsidRPr="00E53F2F">
        <w:rPr>
          <w:sz w:val="28"/>
          <w:szCs w:val="28"/>
          <w:lang w:val="nl-NL"/>
        </w:rPr>
        <w:t>t Nam đã có P</w:t>
      </w:r>
      <w:r w:rsidR="006C2644" w:rsidRPr="00E53F2F">
        <w:rPr>
          <w:sz w:val="28"/>
          <w:szCs w:val="28"/>
          <w:lang w:val="nl-NL"/>
        </w:rPr>
        <w:t xml:space="preserve">hụ lục </w:t>
      </w:r>
      <w:r w:rsidR="00C44B04" w:rsidRPr="00E53F2F">
        <w:rPr>
          <w:sz w:val="28"/>
          <w:szCs w:val="28"/>
          <w:lang w:val="nl-NL"/>
        </w:rPr>
        <w:t>quốc gia tại TCVN 9386:2012 và phải áp dụng Phụ lục quốc gia của Việt Nam.</w:t>
      </w:r>
    </w:p>
    <w:p w:rsidR="00B664EC" w:rsidRPr="0085050B" w:rsidRDefault="0094643F" w:rsidP="00B664EC">
      <w:pPr>
        <w:spacing w:before="120" w:after="120"/>
        <w:ind w:firstLine="720"/>
        <w:jc w:val="both"/>
        <w:rPr>
          <w:b/>
          <w:sz w:val="28"/>
          <w:szCs w:val="28"/>
          <w:lang w:val="nl-NL"/>
        </w:rPr>
      </w:pPr>
      <w:r w:rsidRPr="006C2644">
        <w:rPr>
          <w:b/>
          <w:sz w:val="28"/>
          <w:szCs w:val="28"/>
          <w:lang w:val="nl-NL"/>
        </w:rPr>
        <w:t xml:space="preserve">Về </w:t>
      </w:r>
      <w:r w:rsidR="0085050B">
        <w:rPr>
          <w:b/>
          <w:sz w:val="28"/>
          <w:szCs w:val="28"/>
          <w:lang w:val="nl-NL"/>
        </w:rPr>
        <w:t>việc trong các cột kháng chấn chính, giá trị của lực dọc thiết kế quy đổi v</w:t>
      </w:r>
      <w:r w:rsidR="0085050B">
        <w:rPr>
          <w:b/>
          <w:sz w:val="28"/>
          <w:szCs w:val="28"/>
          <w:vertAlign w:val="subscript"/>
          <w:lang w:val="nl-NL"/>
        </w:rPr>
        <w:t>d</w:t>
      </w:r>
      <w:r w:rsidR="0085050B">
        <w:rPr>
          <w:b/>
          <w:sz w:val="28"/>
          <w:szCs w:val="28"/>
          <w:lang w:val="nl-NL"/>
        </w:rPr>
        <w:t xml:space="preserve"> không được vượt quá 0,65:</w:t>
      </w:r>
    </w:p>
    <w:p w:rsidR="00B664EC" w:rsidRPr="006C2644" w:rsidRDefault="00B664EC" w:rsidP="00B664EC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6C2644">
        <w:rPr>
          <w:sz w:val="28"/>
          <w:szCs w:val="28"/>
          <w:lang w:val="nl-NL"/>
        </w:rPr>
        <w:t xml:space="preserve">Theo TCVN 2737:1995 Tải trọng và tác động, Điều 2.3.6 thì tải trọng động đất thuộc loại tải trọng đặc biệt. Vì vậy, hệ </w:t>
      </w:r>
      <w:r w:rsidRPr="000372C1">
        <w:rPr>
          <w:color w:val="FF0000"/>
          <w:sz w:val="28"/>
          <w:szCs w:val="28"/>
          <w:lang w:val="nl-NL"/>
        </w:rPr>
        <w:t xml:space="preserve">số </w:t>
      </w:r>
      <w:r w:rsidR="00BD320A" w:rsidRPr="000372C1">
        <w:rPr>
          <w:rFonts w:ascii="Symbol" w:hAnsi="Symbol"/>
          <w:color w:val="FF0000"/>
          <w:sz w:val="28"/>
          <w:szCs w:val="28"/>
        </w:rPr>
        <w:t></w:t>
      </w:r>
      <w:r w:rsidR="00BD320A" w:rsidRPr="000372C1">
        <w:rPr>
          <w:color w:val="FF0000"/>
          <w:sz w:val="28"/>
          <w:szCs w:val="28"/>
          <w:vertAlign w:val="subscript"/>
          <w:lang w:val="nl-NL"/>
        </w:rPr>
        <w:t>c</w:t>
      </w:r>
      <w:r w:rsidRPr="006C2644">
        <w:rPr>
          <w:sz w:val="28"/>
          <w:szCs w:val="28"/>
          <w:lang w:val="nl-NL"/>
        </w:rPr>
        <w:t xml:space="preserve"> có thể sử dụng giá trị khi tính toán với tổ hợp tải trọng đặc biệt theo tiêu chuẩn EN 1992-1, Bảng 2.1N, </w:t>
      </w:r>
      <w:r w:rsidRPr="00F16A39">
        <w:rPr>
          <w:rFonts w:ascii="Symbol" w:hAnsi="Symbol"/>
          <w:sz w:val="28"/>
          <w:szCs w:val="28"/>
        </w:rPr>
        <w:t></w:t>
      </w:r>
      <w:r w:rsidRPr="00F16A39">
        <w:rPr>
          <w:rFonts w:ascii="Symbol" w:hAnsi="Symbol"/>
          <w:sz w:val="28"/>
          <w:szCs w:val="28"/>
        </w:rPr>
        <w:t></w:t>
      </w:r>
      <w:r w:rsidRPr="002D5E5A">
        <w:rPr>
          <w:sz w:val="28"/>
          <w:szCs w:val="28"/>
          <w:vertAlign w:val="subscript"/>
          <w:lang w:val="nl-NL"/>
        </w:rPr>
        <w:t>c</w:t>
      </w:r>
      <w:r w:rsidRPr="006C2644">
        <w:rPr>
          <w:sz w:val="28"/>
          <w:szCs w:val="28"/>
          <w:lang w:val="nl-NL"/>
        </w:rPr>
        <w:t xml:space="preserve"> = 1,2.</w:t>
      </w:r>
    </w:p>
    <w:p w:rsidR="00B664EC" w:rsidRPr="006C2644" w:rsidRDefault="00B664EC" w:rsidP="00B664EC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6C2644">
        <w:rPr>
          <w:sz w:val="28"/>
          <w:szCs w:val="28"/>
          <w:lang w:val="nl-NL"/>
        </w:rPr>
        <w:lastRenderedPageBreak/>
        <w:t xml:space="preserve">Vì vậy, Công ty ACONS lựa chọn giá trị </w:t>
      </w:r>
      <w:r w:rsidRPr="00F16A39">
        <w:rPr>
          <w:rFonts w:ascii="Symbol" w:hAnsi="Symbol"/>
          <w:sz w:val="28"/>
          <w:szCs w:val="28"/>
        </w:rPr>
        <w:t></w:t>
      </w:r>
      <w:r w:rsidRPr="00F16A39">
        <w:rPr>
          <w:rFonts w:ascii="Symbol" w:hAnsi="Symbol"/>
          <w:sz w:val="28"/>
          <w:szCs w:val="28"/>
        </w:rPr>
        <w:t></w:t>
      </w:r>
      <w:r w:rsidRPr="002D5E5A">
        <w:rPr>
          <w:sz w:val="28"/>
          <w:szCs w:val="28"/>
          <w:vertAlign w:val="subscript"/>
          <w:lang w:val="nl-NL"/>
        </w:rPr>
        <w:t>c</w:t>
      </w:r>
      <w:r w:rsidRPr="006C2644">
        <w:rPr>
          <w:sz w:val="28"/>
          <w:szCs w:val="28"/>
          <w:lang w:val="nl-NL"/>
        </w:rPr>
        <w:t xml:space="preserve"> = 1,2 trong thiết kế là hợp lý. Còn trị số</w:t>
      </w:r>
      <w:r w:rsidR="00D91056">
        <w:rPr>
          <w:sz w:val="28"/>
          <w:szCs w:val="28"/>
          <w:lang w:val="nl-NL"/>
        </w:rPr>
        <w:t xml:space="preserve"> </w:t>
      </w:r>
      <w:r w:rsidR="00BD320A" w:rsidRPr="00F16A39">
        <w:rPr>
          <w:rFonts w:ascii="Symbol" w:hAnsi="Symbol"/>
          <w:sz w:val="28"/>
          <w:szCs w:val="28"/>
        </w:rPr>
        <w:t></w:t>
      </w:r>
      <w:r w:rsidR="00BD320A" w:rsidRPr="002D5E5A">
        <w:rPr>
          <w:sz w:val="28"/>
          <w:szCs w:val="28"/>
          <w:vertAlign w:val="subscript"/>
          <w:lang w:val="nl-NL"/>
        </w:rPr>
        <w:t>c</w:t>
      </w:r>
      <w:r w:rsidR="00BD320A" w:rsidRPr="006C2644">
        <w:rPr>
          <w:sz w:val="28"/>
          <w:szCs w:val="28"/>
          <w:lang w:val="nl-NL"/>
        </w:rPr>
        <w:t xml:space="preserve"> </w:t>
      </w:r>
      <w:r w:rsidR="00D25176">
        <w:rPr>
          <w:sz w:val="28"/>
          <w:szCs w:val="28"/>
          <w:lang w:val="nl-NL"/>
        </w:rPr>
        <w:t xml:space="preserve">= </w:t>
      </w:r>
      <w:r w:rsidRPr="006C2644">
        <w:rPr>
          <w:sz w:val="28"/>
          <w:szCs w:val="28"/>
          <w:lang w:val="nl-NL"/>
        </w:rPr>
        <w:t>1,3 cũng có thể sử dụng được, an toàn hơn nhưng tốn kém hơn.</w:t>
      </w:r>
    </w:p>
    <w:p w:rsidR="00B91155" w:rsidRDefault="009878E8" w:rsidP="00271ABD">
      <w:pPr>
        <w:spacing w:before="120" w:after="360"/>
        <w:ind w:firstLine="720"/>
        <w:jc w:val="both"/>
        <w:rPr>
          <w:spacing w:val="-5"/>
          <w:sz w:val="28"/>
          <w:szCs w:val="28"/>
          <w:lang w:val="nl-NL"/>
        </w:rPr>
      </w:pPr>
      <w:r w:rsidRPr="00CD4BD6">
        <w:rPr>
          <w:sz w:val="28"/>
          <w:szCs w:val="28"/>
          <w:lang w:val="nl-NL"/>
        </w:rPr>
        <w:t xml:space="preserve">Trên đây là </w:t>
      </w:r>
      <w:r w:rsidR="00953D0F" w:rsidRPr="00CD4BD6">
        <w:rPr>
          <w:sz w:val="28"/>
          <w:szCs w:val="28"/>
          <w:lang w:val="nl-NL"/>
        </w:rPr>
        <w:t>hướng dẫn của Bộ Xây dựng về</w:t>
      </w:r>
      <w:r w:rsidR="0002655F">
        <w:rPr>
          <w:sz w:val="28"/>
          <w:szCs w:val="28"/>
          <w:lang w:val="nl-NL"/>
        </w:rPr>
        <w:t xml:space="preserve"> việc</w:t>
      </w:r>
      <w:r w:rsidR="00953D0F" w:rsidRPr="00CD4BD6">
        <w:rPr>
          <w:sz w:val="28"/>
          <w:szCs w:val="28"/>
          <w:lang w:val="nl-NL"/>
        </w:rPr>
        <w:t xml:space="preserve"> </w:t>
      </w:r>
      <w:r w:rsidR="00C76336" w:rsidRPr="00C76336">
        <w:rPr>
          <w:sz w:val="28"/>
          <w:szCs w:val="28"/>
          <w:lang w:val="nl-NL"/>
        </w:rPr>
        <w:t xml:space="preserve">áp dụng TCVN 9386:2012 </w:t>
      </w:r>
      <w:r w:rsidR="00C76336" w:rsidRPr="0085469F">
        <w:rPr>
          <w:sz w:val="28"/>
          <w:szCs w:val="28"/>
          <w:lang w:val="nl-NL"/>
        </w:rPr>
        <w:t>khi thiết kế công trình chịu động đất với cấp dẻo thấp</w:t>
      </w:r>
      <w:r w:rsidR="00A80596" w:rsidRPr="0085469F">
        <w:rPr>
          <w:sz w:val="28"/>
          <w:szCs w:val="28"/>
          <w:lang w:val="nl-NL"/>
        </w:rPr>
        <w:t>, đề nghị Quý Công ty</w:t>
      </w:r>
      <w:r w:rsidR="00A80596" w:rsidRPr="00CD4BD6">
        <w:rPr>
          <w:sz w:val="28"/>
          <w:szCs w:val="28"/>
          <w:lang w:val="nl-NL"/>
        </w:rPr>
        <w:t xml:space="preserve"> nghiên cứu, thực hiện</w:t>
      </w:r>
      <w:r w:rsidR="00AF1BEF">
        <w:rPr>
          <w:spacing w:val="-5"/>
          <w:sz w:val="28"/>
          <w:szCs w:val="28"/>
          <w:lang w:val="nl-NL"/>
        </w:rPr>
        <w:t>./.</w:t>
      </w:r>
    </w:p>
    <w:tbl>
      <w:tblPr>
        <w:tblW w:w="10407" w:type="dxa"/>
        <w:tblInd w:w="108" w:type="dxa"/>
        <w:tblLook w:val="01E0" w:firstRow="1" w:lastRow="1" w:firstColumn="1" w:lastColumn="1" w:noHBand="0" w:noVBand="0"/>
      </w:tblPr>
      <w:tblGrid>
        <w:gridCol w:w="4111"/>
        <w:gridCol w:w="6296"/>
      </w:tblGrid>
      <w:tr w:rsidR="008E0359" w:rsidRPr="00FE4CA2" w:rsidTr="0058361A">
        <w:trPr>
          <w:trHeight w:val="2699"/>
        </w:trPr>
        <w:tc>
          <w:tcPr>
            <w:tcW w:w="4111" w:type="dxa"/>
          </w:tcPr>
          <w:p w:rsidR="008E0359" w:rsidRPr="00D00806" w:rsidRDefault="008E0359" w:rsidP="0058361A">
            <w:pPr>
              <w:spacing w:before="120"/>
              <w:rPr>
                <w:rFonts w:eastAsia="Times New Roman"/>
                <w:b/>
                <w:i/>
                <w:sz w:val="22"/>
                <w:szCs w:val="22"/>
                <w:lang w:val="pt-BR"/>
              </w:rPr>
            </w:pPr>
            <w:r w:rsidRPr="00D00806">
              <w:rPr>
                <w:rFonts w:eastAsia="Times New Roman"/>
                <w:b/>
                <w:i/>
                <w:sz w:val="22"/>
                <w:szCs w:val="22"/>
                <w:lang w:val="pt-BR"/>
              </w:rPr>
              <w:t>Nơi nhận:</w:t>
            </w:r>
          </w:p>
          <w:p w:rsidR="008E0359" w:rsidRPr="00D00806" w:rsidRDefault="008E0359" w:rsidP="00D4008F">
            <w:pPr>
              <w:rPr>
                <w:rFonts w:eastAsia="Times New Roman"/>
                <w:sz w:val="22"/>
                <w:szCs w:val="22"/>
                <w:lang w:val="pt-BR"/>
              </w:rPr>
            </w:pPr>
            <w:r w:rsidRPr="00D00806">
              <w:rPr>
                <w:rFonts w:eastAsia="Times New Roman"/>
                <w:sz w:val="22"/>
                <w:szCs w:val="22"/>
                <w:lang w:val="pt-BR"/>
              </w:rPr>
              <w:t>- Như trên;</w:t>
            </w:r>
          </w:p>
          <w:p w:rsidR="008E0359" w:rsidRDefault="008E0359" w:rsidP="00D4008F">
            <w:pPr>
              <w:rPr>
                <w:rFonts w:eastAsia="Times New Roman"/>
                <w:sz w:val="22"/>
                <w:szCs w:val="22"/>
                <w:lang w:val="pt-BR"/>
              </w:rPr>
            </w:pPr>
            <w:r w:rsidRPr="00D00806">
              <w:rPr>
                <w:rFonts w:eastAsia="Times New Roman"/>
                <w:sz w:val="22"/>
                <w:szCs w:val="22"/>
                <w:lang w:val="pt-BR"/>
              </w:rPr>
              <w:t xml:space="preserve">- </w:t>
            </w:r>
            <w:r w:rsidR="00953D0F" w:rsidRPr="00D00806">
              <w:rPr>
                <w:rFonts w:eastAsia="Times New Roman"/>
                <w:sz w:val="22"/>
                <w:szCs w:val="22"/>
                <w:lang w:val="pt-BR"/>
              </w:rPr>
              <w:t>TT Lê Quang Hùng</w:t>
            </w:r>
            <w:r w:rsidRPr="00D00806">
              <w:rPr>
                <w:rFonts w:eastAsia="Times New Roman"/>
                <w:sz w:val="22"/>
                <w:szCs w:val="22"/>
                <w:lang w:val="pt-BR"/>
              </w:rPr>
              <w:t xml:space="preserve"> (để b/c);</w:t>
            </w:r>
          </w:p>
          <w:p w:rsidR="00D00806" w:rsidRPr="00D00806" w:rsidRDefault="000372C1" w:rsidP="00D4008F">
            <w:pPr>
              <w:rPr>
                <w:rFonts w:eastAsia="Times New Roman"/>
                <w:sz w:val="22"/>
                <w:szCs w:val="22"/>
                <w:lang w:val="pt-BR"/>
              </w:rPr>
            </w:pPr>
            <w:r>
              <w:rPr>
                <w:rFonts w:eastAsia="Times New Roman"/>
                <w:sz w:val="22"/>
                <w:szCs w:val="22"/>
                <w:lang w:val="pt-BR"/>
              </w:rPr>
              <w:t>- Viện KHCNXD</w:t>
            </w:r>
            <w:r w:rsidR="00D00806">
              <w:rPr>
                <w:rFonts w:eastAsia="Times New Roman"/>
                <w:sz w:val="22"/>
                <w:szCs w:val="22"/>
                <w:lang w:val="pt-BR"/>
              </w:rPr>
              <w:t xml:space="preserve"> (để biết);</w:t>
            </w:r>
          </w:p>
          <w:p w:rsidR="008E0359" w:rsidRPr="00D00806" w:rsidRDefault="008E0359" w:rsidP="00D4008F">
            <w:pPr>
              <w:rPr>
                <w:rFonts w:eastAsia="Times New Roman"/>
                <w:sz w:val="22"/>
                <w:szCs w:val="22"/>
                <w:lang w:val="pt-BR"/>
              </w:rPr>
            </w:pPr>
            <w:r w:rsidRPr="00D00806">
              <w:rPr>
                <w:rFonts w:eastAsia="Times New Roman"/>
                <w:sz w:val="22"/>
                <w:szCs w:val="22"/>
                <w:lang w:val="pt-BR"/>
              </w:rPr>
              <w:t>- Lưu</w:t>
            </w:r>
            <w:r w:rsidR="00142A0B" w:rsidRPr="00D00806">
              <w:rPr>
                <w:rFonts w:eastAsia="Times New Roman"/>
                <w:sz w:val="22"/>
                <w:szCs w:val="22"/>
                <w:lang w:val="pt-BR"/>
              </w:rPr>
              <w:t>:</w:t>
            </w:r>
            <w:r w:rsidRPr="00D00806">
              <w:rPr>
                <w:rFonts w:eastAsia="Times New Roman"/>
                <w:sz w:val="22"/>
                <w:szCs w:val="22"/>
                <w:lang w:val="pt-BR"/>
              </w:rPr>
              <w:t xml:space="preserve"> </w:t>
            </w:r>
            <w:r w:rsidR="00D4008F" w:rsidRPr="00D00806">
              <w:rPr>
                <w:rFonts w:eastAsia="Times New Roman"/>
                <w:sz w:val="22"/>
                <w:szCs w:val="22"/>
                <w:lang w:val="pt-BR"/>
              </w:rPr>
              <w:t xml:space="preserve">VT, </w:t>
            </w:r>
            <w:r w:rsidRPr="00D00806">
              <w:rPr>
                <w:rFonts w:eastAsia="Times New Roman"/>
                <w:sz w:val="22"/>
                <w:szCs w:val="22"/>
                <w:lang w:val="pt-BR"/>
              </w:rPr>
              <w:t>KHCN</w:t>
            </w:r>
            <w:r w:rsidR="00301056">
              <w:rPr>
                <w:rFonts w:eastAsia="Times New Roman"/>
                <w:sz w:val="22"/>
                <w:szCs w:val="22"/>
                <w:lang w:val="pt-BR"/>
              </w:rPr>
              <w:t>&amp;MT</w:t>
            </w:r>
            <w:r w:rsidRPr="00D00806">
              <w:rPr>
                <w:rFonts w:eastAsia="Times New Roman"/>
                <w:sz w:val="22"/>
                <w:szCs w:val="22"/>
                <w:lang w:val="pt-BR"/>
              </w:rPr>
              <w:t xml:space="preserve">. </w:t>
            </w:r>
          </w:p>
        </w:tc>
        <w:tc>
          <w:tcPr>
            <w:tcW w:w="6296" w:type="dxa"/>
          </w:tcPr>
          <w:p w:rsidR="008E0359" w:rsidRPr="00AF1BEF" w:rsidRDefault="00953D0F" w:rsidP="00D4008F">
            <w:pPr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  <w:r w:rsidRPr="00CD4BD6">
              <w:rPr>
                <w:rFonts w:eastAsia="Times New Roman"/>
                <w:b/>
                <w:bCs/>
                <w:sz w:val="26"/>
                <w:szCs w:val="26"/>
                <w:lang w:val="pt-BR"/>
              </w:rPr>
              <w:t>TL</w:t>
            </w:r>
            <w:r w:rsidR="008E0359" w:rsidRPr="00CD4BD6">
              <w:rPr>
                <w:rFonts w:eastAsia="Times New Roman"/>
                <w:b/>
                <w:bCs/>
                <w:sz w:val="26"/>
                <w:szCs w:val="26"/>
                <w:lang w:val="pt-BR"/>
              </w:rPr>
              <w:t xml:space="preserve">. </w:t>
            </w:r>
            <w:r w:rsidR="00D4008F" w:rsidRPr="00CD4BD6">
              <w:rPr>
                <w:rFonts w:eastAsia="Times New Roman"/>
                <w:b/>
                <w:bCs/>
                <w:sz w:val="26"/>
                <w:szCs w:val="26"/>
                <w:lang w:val="pt-BR"/>
              </w:rPr>
              <w:t>BỘ</w:t>
            </w:r>
            <w:r w:rsidR="008E0359" w:rsidRPr="00CD4BD6">
              <w:rPr>
                <w:rFonts w:eastAsia="Times New Roman"/>
                <w:b/>
                <w:bCs/>
                <w:sz w:val="26"/>
                <w:szCs w:val="26"/>
                <w:lang w:val="pt-BR"/>
              </w:rPr>
              <w:t xml:space="preserve"> TRƯỞNG</w:t>
            </w:r>
            <w:r w:rsidR="008E0359" w:rsidRPr="00AF1BEF">
              <w:rPr>
                <w:rFonts w:eastAsia="Times New Roman"/>
                <w:sz w:val="26"/>
                <w:szCs w:val="26"/>
                <w:lang w:val="pt-BR"/>
              </w:rPr>
              <w:t xml:space="preserve"> </w:t>
            </w:r>
          </w:p>
          <w:p w:rsidR="00953D0F" w:rsidRDefault="00953D0F" w:rsidP="00FE4CA2">
            <w:pPr>
              <w:jc w:val="center"/>
              <w:rPr>
                <w:rFonts w:eastAsia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/>
                <w:b/>
                <w:sz w:val="26"/>
                <w:szCs w:val="26"/>
                <w:lang w:val="pt-BR"/>
              </w:rPr>
              <w:t>KT. VỤ</w:t>
            </w:r>
            <w:r w:rsidR="008E0359" w:rsidRPr="00AF1BEF">
              <w:rPr>
                <w:rFonts w:eastAsia="Times New Roman"/>
                <w:b/>
                <w:sz w:val="26"/>
                <w:szCs w:val="26"/>
                <w:lang w:val="pt-BR"/>
              </w:rPr>
              <w:t xml:space="preserve"> TRƯỞNG</w:t>
            </w:r>
            <w:r w:rsidR="00D47E39">
              <w:rPr>
                <w:rFonts w:eastAsia="Times New Roman"/>
                <w:b/>
                <w:sz w:val="26"/>
                <w:szCs w:val="26"/>
                <w:lang w:val="pt-BR"/>
              </w:rPr>
              <w:t xml:space="preserve"> </w:t>
            </w:r>
            <w:r>
              <w:rPr>
                <w:rFonts w:eastAsia="Times New Roman"/>
                <w:b/>
                <w:sz w:val="26"/>
                <w:szCs w:val="26"/>
                <w:lang w:val="pt-BR"/>
              </w:rPr>
              <w:t xml:space="preserve">VỤ </w:t>
            </w:r>
            <w:r w:rsidR="00FE4CA2">
              <w:rPr>
                <w:rFonts w:eastAsia="Times New Roman"/>
                <w:b/>
                <w:sz w:val="26"/>
                <w:szCs w:val="26"/>
                <w:lang w:val="pt-BR"/>
              </w:rPr>
              <w:t>KHCN&amp;MT</w:t>
            </w:r>
          </w:p>
          <w:p w:rsidR="00953D0F" w:rsidRPr="005B374A" w:rsidRDefault="00953D0F" w:rsidP="00D4008F">
            <w:pPr>
              <w:jc w:val="center"/>
              <w:rPr>
                <w:rFonts w:eastAsia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/>
                <w:b/>
                <w:sz w:val="26"/>
                <w:szCs w:val="26"/>
                <w:lang w:val="pt-BR"/>
              </w:rPr>
              <w:t>PHÓ VỤ TRƯỞNG</w:t>
            </w:r>
          </w:p>
          <w:p w:rsidR="008E0359" w:rsidRPr="00753536" w:rsidRDefault="008E0359" w:rsidP="00D4008F">
            <w:pPr>
              <w:rPr>
                <w:rFonts w:eastAsia="Times New Roman"/>
                <w:sz w:val="26"/>
                <w:szCs w:val="26"/>
                <w:lang w:val="pt-BR"/>
              </w:rPr>
            </w:pPr>
          </w:p>
          <w:p w:rsidR="008E0359" w:rsidRDefault="008E0359" w:rsidP="00D4008F">
            <w:pPr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  <w:p w:rsidR="009B2EB2" w:rsidRPr="006B7A2E" w:rsidRDefault="009B2EB2" w:rsidP="006B7A2E">
            <w:pPr>
              <w:spacing w:before="120" w:after="120"/>
              <w:jc w:val="center"/>
            </w:pPr>
            <w:r w:rsidRPr="006B7A2E">
              <w:t>(đã ký)</w:t>
            </w:r>
          </w:p>
          <w:p w:rsidR="00D4008F" w:rsidRPr="00753536" w:rsidRDefault="009B2EB2" w:rsidP="00D4008F">
            <w:pPr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  <w:r>
              <w:rPr>
                <w:rFonts w:eastAsia="Times New Roman"/>
                <w:sz w:val="26"/>
                <w:szCs w:val="26"/>
                <w:lang w:val="pt-BR"/>
              </w:rPr>
              <w:t xml:space="preserve"> </w:t>
            </w:r>
          </w:p>
          <w:p w:rsidR="008E0359" w:rsidRPr="00753536" w:rsidRDefault="008E0359" w:rsidP="00D4008F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val="pt-BR"/>
              </w:rPr>
            </w:pPr>
          </w:p>
          <w:p w:rsidR="008E0359" w:rsidRPr="007609D2" w:rsidRDefault="00953D0F" w:rsidP="00D4008F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Hoàng Quang Nhu</w:t>
            </w:r>
          </w:p>
        </w:tc>
      </w:tr>
    </w:tbl>
    <w:p w:rsidR="00AF1BEF" w:rsidRDefault="00AF1BEF" w:rsidP="00377A0D">
      <w:pPr>
        <w:tabs>
          <w:tab w:val="left" w:pos="720"/>
          <w:tab w:val="left" w:pos="1440"/>
          <w:tab w:val="left" w:pos="2160"/>
        </w:tabs>
        <w:spacing w:before="120"/>
        <w:jc w:val="both"/>
        <w:rPr>
          <w:spacing w:val="-5"/>
          <w:sz w:val="28"/>
          <w:szCs w:val="28"/>
          <w:lang w:val="nl-NL"/>
        </w:rPr>
      </w:pPr>
    </w:p>
    <w:sectPr w:rsidR="00AF1BEF" w:rsidSect="00982E03">
      <w:footerReference w:type="even" r:id="rId9"/>
      <w:footerReference w:type="default" r:id="rId10"/>
      <w:pgSz w:w="11907" w:h="16840" w:code="9"/>
      <w:pgMar w:top="1134" w:right="1134" w:bottom="1134" w:left="1418" w:header="675" w:footer="6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F0C" w:rsidRDefault="00E27F0C">
      <w:r>
        <w:separator/>
      </w:r>
    </w:p>
  </w:endnote>
  <w:endnote w:type="continuationSeparator" w:id="0">
    <w:p w:rsidR="00E27F0C" w:rsidRDefault="00E2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155" w:rsidRDefault="006C2FE1" w:rsidP="00B911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11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1155" w:rsidRDefault="00B91155" w:rsidP="00B9115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155" w:rsidRDefault="00B91155" w:rsidP="00B911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F0C" w:rsidRDefault="00E27F0C">
      <w:r>
        <w:separator/>
      </w:r>
    </w:p>
  </w:footnote>
  <w:footnote w:type="continuationSeparator" w:id="0">
    <w:p w:rsidR="00E27F0C" w:rsidRDefault="00E27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0540"/>
    <w:multiLevelType w:val="hybridMultilevel"/>
    <w:tmpl w:val="A202D168"/>
    <w:lvl w:ilvl="0" w:tplc="6A34A76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940DB"/>
    <w:multiLevelType w:val="hybridMultilevel"/>
    <w:tmpl w:val="8CC253E8"/>
    <w:lvl w:ilvl="0" w:tplc="606ED468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8566E1"/>
    <w:multiLevelType w:val="hybridMultilevel"/>
    <w:tmpl w:val="A7200C26"/>
    <w:lvl w:ilvl="0" w:tplc="71264E26">
      <w:start w:val="1"/>
      <w:numFmt w:val="decimal"/>
      <w:pStyle w:val="NormalBold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A04AC96">
      <w:numFmt w:val="none"/>
      <w:lvlText w:val=""/>
      <w:lvlJc w:val="left"/>
      <w:pPr>
        <w:tabs>
          <w:tab w:val="num" w:pos="-30"/>
        </w:tabs>
        <w:ind w:left="0" w:firstLine="0"/>
      </w:pPr>
    </w:lvl>
    <w:lvl w:ilvl="2" w:tplc="8D881F24">
      <w:numFmt w:val="none"/>
      <w:lvlText w:val=""/>
      <w:lvlJc w:val="left"/>
      <w:pPr>
        <w:tabs>
          <w:tab w:val="num" w:pos="-30"/>
        </w:tabs>
        <w:ind w:left="0" w:firstLine="0"/>
      </w:pPr>
    </w:lvl>
    <w:lvl w:ilvl="3" w:tplc="ED101596">
      <w:numFmt w:val="none"/>
      <w:lvlText w:val=""/>
      <w:lvlJc w:val="left"/>
      <w:pPr>
        <w:tabs>
          <w:tab w:val="num" w:pos="-30"/>
        </w:tabs>
        <w:ind w:left="0" w:firstLine="0"/>
      </w:pPr>
    </w:lvl>
    <w:lvl w:ilvl="4" w:tplc="84C4CC18">
      <w:numFmt w:val="none"/>
      <w:lvlText w:val=""/>
      <w:lvlJc w:val="left"/>
      <w:pPr>
        <w:tabs>
          <w:tab w:val="num" w:pos="-30"/>
        </w:tabs>
        <w:ind w:left="0" w:firstLine="0"/>
      </w:pPr>
    </w:lvl>
    <w:lvl w:ilvl="5" w:tplc="2B58186E">
      <w:numFmt w:val="none"/>
      <w:lvlText w:val=""/>
      <w:lvlJc w:val="left"/>
      <w:pPr>
        <w:tabs>
          <w:tab w:val="num" w:pos="-30"/>
        </w:tabs>
        <w:ind w:left="0" w:firstLine="0"/>
      </w:pPr>
    </w:lvl>
    <w:lvl w:ilvl="6" w:tplc="B18E3342">
      <w:numFmt w:val="none"/>
      <w:lvlText w:val=""/>
      <w:lvlJc w:val="left"/>
      <w:pPr>
        <w:tabs>
          <w:tab w:val="num" w:pos="-30"/>
        </w:tabs>
        <w:ind w:left="0" w:firstLine="0"/>
      </w:pPr>
    </w:lvl>
    <w:lvl w:ilvl="7" w:tplc="FB64C200">
      <w:numFmt w:val="none"/>
      <w:lvlText w:val=""/>
      <w:lvlJc w:val="left"/>
      <w:pPr>
        <w:tabs>
          <w:tab w:val="num" w:pos="-30"/>
        </w:tabs>
        <w:ind w:left="0" w:firstLine="0"/>
      </w:pPr>
    </w:lvl>
    <w:lvl w:ilvl="8" w:tplc="0AFA6ECA">
      <w:numFmt w:val="none"/>
      <w:lvlText w:val=""/>
      <w:lvlJc w:val="left"/>
      <w:pPr>
        <w:tabs>
          <w:tab w:val="num" w:pos="-3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92"/>
    <w:rsid w:val="00015B8D"/>
    <w:rsid w:val="0002655F"/>
    <w:rsid w:val="0003338A"/>
    <w:rsid w:val="000372C1"/>
    <w:rsid w:val="0004655A"/>
    <w:rsid w:val="00053E7A"/>
    <w:rsid w:val="00080288"/>
    <w:rsid w:val="0009666B"/>
    <w:rsid w:val="000B316E"/>
    <w:rsid w:val="000D4C9D"/>
    <w:rsid w:val="000E56D7"/>
    <w:rsid w:val="00107E91"/>
    <w:rsid w:val="00132D23"/>
    <w:rsid w:val="00137C2A"/>
    <w:rsid w:val="00142A0B"/>
    <w:rsid w:val="00162B4E"/>
    <w:rsid w:val="0017019D"/>
    <w:rsid w:val="001A088D"/>
    <w:rsid w:val="001C2815"/>
    <w:rsid w:val="001C4A7F"/>
    <w:rsid w:val="00216A39"/>
    <w:rsid w:val="00233E23"/>
    <w:rsid w:val="002632D3"/>
    <w:rsid w:val="00271ABD"/>
    <w:rsid w:val="002A0F23"/>
    <w:rsid w:val="002A5690"/>
    <w:rsid w:val="002D5E5A"/>
    <w:rsid w:val="002F7102"/>
    <w:rsid w:val="002F7BC1"/>
    <w:rsid w:val="00301056"/>
    <w:rsid w:val="00321AE2"/>
    <w:rsid w:val="0033023B"/>
    <w:rsid w:val="00353BE0"/>
    <w:rsid w:val="00361D42"/>
    <w:rsid w:val="00377A0D"/>
    <w:rsid w:val="003A6BB5"/>
    <w:rsid w:val="003D022A"/>
    <w:rsid w:val="00401650"/>
    <w:rsid w:val="00413015"/>
    <w:rsid w:val="00416228"/>
    <w:rsid w:val="00416D6F"/>
    <w:rsid w:val="00423824"/>
    <w:rsid w:val="004238A0"/>
    <w:rsid w:val="0047692B"/>
    <w:rsid w:val="00476DBC"/>
    <w:rsid w:val="004772B1"/>
    <w:rsid w:val="004820BB"/>
    <w:rsid w:val="00483AC0"/>
    <w:rsid w:val="004A059F"/>
    <w:rsid w:val="004B07D1"/>
    <w:rsid w:val="004D0EFA"/>
    <w:rsid w:val="004E036C"/>
    <w:rsid w:val="004F1079"/>
    <w:rsid w:val="00500F0D"/>
    <w:rsid w:val="00505F92"/>
    <w:rsid w:val="00537DF0"/>
    <w:rsid w:val="00552177"/>
    <w:rsid w:val="005551CF"/>
    <w:rsid w:val="00573223"/>
    <w:rsid w:val="0058361A"/>
    <w:rsid w:val="005870A9"/>
    <w:rsid w:val="005A0D86"/>
    <w:rsid w:val="005A7F8D"/>
    <w:rsid w:val="005B29A1"/>
    <w:rsid w:val="005B374A"/>
    <w:rsid w:val="005C1332"/>
    <w:rsid w:val="005D0A36"/>
    <w:rsid w:val="005E7AB2"/>
    <w:rsid w:val="00622465"/>
    <w:rsid w:val="00644419"/>
    <w:rsid w:val="0067614F"/>
    <w:rsid w:val="00683543"/>
    <w:rsid w:val="0068597B"/>
    <w:rsid w:val="00696939"/>
    <w:rsid w:val="006B338F"/>
    <w:rsid w:val="006C2644"/>
    <w:rsid w:val="006C2FE1"/>
    <w:rsid w:val="006E2DB4"/>
    <w:rsid w:val="00726EE8"/>
    <w:rsid w:val="0073309B"/>
    <w:rsid w:val="0075156E"/>
    <w:rsid w:val="00785D9B"/>
    <w:rsid w:val="00795C96"/>
    <w:rsid w:val="007D6FEB"/>
    <w:rsid w:val="007D7ED3"/>
    <w:rsid w:val="00837CE1"/>
    <w:rsid w:val="0084632F"/>
    <w:rsid w:val="0085050B"/>
    <w:rsid w:val="00850814"/>
    <w:rsid w:val="00853219"/>
    <w:rsid w:val="0085469F"/>
    <w:rsid w:val="00860892"/>
    <w:rsid w:val="008674BA"/>
    <w:rsid w:val="008D2E76"/>
    <w:rsid w:val="008D7851"/>
    <w:rsid w:val="008E0359"/>
    <w:rsid w:val="008E5A3B"/>
    <w:rsid w:val="008F7AC9"/>
    <w:rsid w:val="009265D1"/>
    <w:rsid w:val="00942403"/>
    <w:rsid w:val="0094643F"/>
    <w:rsid w:val="00953C6D"/>
    <w:rsid w:val="00953D0F"/>
    <w:rsid w:val="00970212"/>
    <w:rsid w:val="00980986"/>
    <w:rsid w:val="00982E03"/>
    <w:rsid w:val="009878E8"/>
    <w:rsid w:val="0099254C"/>
    <w:rsid w:val="0099730D"/>
    <w:rsid w:val="009B29CF"/>
    <w:rsid w:val="009B2EB2"/>
    <w:rsid w:val="009B6CFA"/>
    <w:rsid w:val="009C655D"/>
    <w:rsid w:val="009E2347"/>
    <w:rsid w:val="009E5DBB"/>
    <w:rsid w:val="009F7B10"/>
    <w:rsid w:val="00A06B93"/>
    <w:rsid w:val="00A44F9F"/>
    <w:rsid w:val="00A57337"/>
    <w:rsid w:val="00A6311D"/>
    <w:rsid w:val="00A77E39"/>
    <w:rsid w:val="00A80596"/>
    <w:rsid w:val="00AA5463"/>
    <w:rsid w:val="00AB4D9C"/>
    <w:rsid w:val="00AD01B1"/>
    <w:rsid w:val="00AE084D"/>
    <w:rsid w:val="00AE6F6C"/>
    <w:rsid w:val="00AF1BEF"/>
    <w:rsid w:val="00B50D15"/>
    <w:rsid w:val="00B664EC"/>
    <w:rsid w:val="00B82B0D"/>
    <w:rsid w:val="00B8640C"/>
    <w:rsid w:val="00B91155"/>
    <w:rsid w:val="00BB7E9F"/>
    <w:rsid w:val="00BC20D2"/>
    <w:rsid w:val="00BC7FC1"/>
    <w:rsid w:val="00BD320A"/>
    <w:rsid w:val="00BE1486"/>
    <w:rsid w:val="00BE6500"/>
    <w:rsid w:val="00BF6DBF"/>
    <w:rsid w:val="00C13A48"/>
    <w:rsid w:val="00C44B04"/>
    <w:rsid w:val="00C609BC"/>
    <w:rsid w:val="00C76336"/>
    <w:rsid w:val="00C83C5C"/>
    <w:rsid w:val="00CB0D45"/>
    <w:rsid w:val="00CC72B9"/>
    <w:rsid w:val="00CD427F"/>
    <w:rsid w:val="00CD4BD6"/>
    <w:rsid w:val="00D00806"/>
    <w:rsid w:val="00D0421D"/>
    <w:rsid w:val="00D25176"/>
    <w:rsid w:val="00D26146"/>
    <w:rsid w:val="00D36F75"/>
    <w:rsid w:val="00D4008F"/>
    <w:rsid w:val="00D47E39"/>
    <w:rsid w:val="00D47E44"/>
    <w:rsid w:val="00D91056"/>
    <w:rsid w:val="00DA548F"/>
    <w:rsid w:val="00DA70E5"/>
    <w:rsid w:val="00DB57F8"/>
    <w:rsid w:val="00DD7D8B"/>
    <w:rsid w:val="00E27F0C"/>
    <w:rsid w:val="00E50B57"/>
    <w:rsid w:val="00E53F2F"/>
    <w:rsid w:val="00E552BA"/>
    <w:rsid w:val="00E76E02"/>
    <w:rsid w:val="00E94E4A"/>
    <w:rsid w:val="00EA1CDA"/>
    <w:rsid w:val="00EC2389"/>
    <w:rsid w:val="00EC4B68"/>
    <w:rsid w:val="00EC69E0"/>
    <w:rsid w:val="00EF3B8E"/>
    <w:rsid w:val="00F16A39"/>
    <w:rsid w:val="00F23C82"/>
    <w:rsid w:val="00F24A86"/>
    <w:rsid w:val="00F4356B"/>
    <w:rsid w:val="00F63C92"/>
    <w:rsid w:val="00F65858"/>
    <w:rsid w:val="00F93D14"/>
    <w:rsid w:val="00FC536D"/>
    <w:rsid w:val="00FE3D48"/>
    <w:rsid w:val="00FE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65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722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2066B4"/>
    <w:pPr>
      <w:ind w:left="1440"/>
      <w:jc w:val="center"/>
    </w:pPr>
    <w:rPr>
      <w:rFonts w:eastAsia="Times New Roman"/>
      <w:b/>
      <w:bCs/>
      <w:sz w:val="26"/>
      <w:szCs w:val="26"/>
      <w:lang w:eastAsia="en-US"/>
    </w:rPr>
  </w:style>
  <w:style w:type="paragraph" w:styleId="Footer">
    <w:name w:val="footer"/>
    <w:basedOn w:val="Normal"/>
    <w:rsid w:val="00DC0F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0F67"/>
  </w:style>
  <w:style w:type="character" w:styleId="Hyperlink">
    <w:name w:val="Hyperlink"/>
    <w:rsid w:val="002F4770"/>
    <w:rPr>
      <w:color w:val="0000FF"/>
      <w:u w:val="single"/>
    </w:rPr>
  </w:style>
  <w:style w:type="paragraph" w:styleId="Header">
    <w:name w:val="header"/>
    <w:basedOn w:val="Normal"/>
    <w:rsid w:val="00185E6D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BA6B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6B2D"/>
    <w:rPr>
      <w:sz w:val="20"/>
      <w:szCs w:val="20"/>
    </w:rPr>
  </w:style>
  <w:style w:type="character" w:customStyle="1" w:styleId="CommentTextChar">
    <w:name w:val="Comment Text Char"/>
    <w:link w:val="CommentText"/>
    <w:rsid w:val="00BA6B2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BA6B2D"/>
    <w:rPr>
      <w:b/>
      <w:bCs/>
    </w:rPr>
  </w:style>
  <w:style w:type="character" w:customStyle="1" w:styleId="CommentSubjectChar">
    <w:name w:val="Comment Subject Char"/>
    <w:link w:val="CommentSubject"/>
    <w:rsid w:val="00BA6B2D"/>
    <w:rPr>
      <w:b/>
      <w:bCs/>
      <w:lang w:eastAsia="ja-JP"/>
    </w:rPr>
  </w:style>
  <w:style w:type="paragraph" w:styleId="BalloonText">
    <w:name w:val="Balloon Text"/>
    <w:basedOn w:val="Normal"/>
    <w:link w:val="BalloonTextChar"/>
    <w:rsid w:val="00BA6B2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A6B2D"/>
    <w:rPr>
      <w:rFonts w:ascii="Tahoma" w:hAnsi="Tahoma" w:cs="Tahoma"/>
      <w:sz w:val="16"/>
      <w:szCs w:val="16"/>
      <w:lang w:eastAsia="ja-JP"/>
    </w:rPr>
  </w:style>
  <w:style w:type="paragraph" w:customStyle="1" w:styleId="CharCharCharCharCharCharChar">
    <w:name w:val="Char Char Char Char Char Char Char"/>
    <w:basedOn w:val="Normal"/>
    <w:rsid w:val="00E41011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en-US"/>
    </w:rPr>
  </w:style>
  <w:style w:type="paragraph" w:customStyle="1" w:styleId="CharCharChar">
    <w:name w:val="Char Char Char"/>
    <w:autoRedefine/>
    <w:rsid w:val="001E0C8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NormalBold">
    <w:name w:val="Normal + Bold"/>
    <w:basedOn w:val="BodyTextIndent3"/>
    <w:rsid w:val="00935810"/>
    <w:pPr>
      <w:numPr>
        <w:numId w:val="1"/>
      </w:numPr>
      <w:tabs>
        <w:tab w:val="left" w:pos="520"/>
        <w:tab w:val="left" w:pos="910"/>
      </w:tabs>
      <w:spacing w:before="120" w:after="40" w:line="300" w:lineRule="atLeast"/>
      <w:jc w:val="both"/>
    </w:pPr>
    <w:rPr>
      <w:rFonts w:eastAsia="Times New Roman"/>
      <w:b/>
      <w:bCs/>
      <w:sz w:val="26"/>
      <w:szCs w:val="27"/>
      <w:lang w:eastAsia="en-US"/>
    </w:rPr>
  </w:style>
  <w:style w:type="paragraph" w:styleId="BodyTextIndent3">
    <w:name w:val="Body Text Indent 3"/>
    <w:basedOn w:val="Normal"/>
    <w:link w:val="BodyTextIndent3Char"/>
    <w:rsid w:val="0093581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935810"/>
    <w:rPr>
      <w:sz w:val="16"/>
      <w:szCs w:val="16"/>
      <w:lang w:eastAsia="ja-JP"/>
    </w:rPr>
  </w:style>
  <w:style w:type="paragraph" w:styleId="NormalIndent">
    <w:name w:val="Normal Indent"/>
    <w:basedOn w:val="Normal"/>
    <w:link w:val="NormalIndentChar"/>
    <w:rsid w:val="00D33672"/>
    <w:pPr>
      <w:widowControl w:val="0"/>
      <w:adjustRightInd w:val="0"/>
      <w:ind w:left="851"/>
      <w:jc w:val="both"/>
      <w:textAlignment w:val="baseline"/>
    </w:pPr>
  </w:style>
  <w:style w:type="character" w:customStyle="1" w:styleId="NormalIndentChar">
    <w:name w:val="Normal Indent Char"/>
    <w:link w:val="NormalIndent"/>
    <w:rsid w:val="00D33672"/>
    <w:rPr>
      <w:sz w:val="24"/>
      <w:szCs w:val="24"/>
      <w:lang w:eastAsia="ja-JP"/>
    </w:rPr>
  </w:style>
  <w:style w:type="paragraph" w:customStyle="1" w:styleId="1CharCharCharChar">
    <w:name w:val="1 Char Char Char Char"/>
    <w:basedOn w:val="CommentText"/>
    <w:autoRedefine/>
    <w:rsid w:val="005432D1"/>
    <w:pPr>
      <w:widowControl w:val="0"/>
      <w:shd w:val="clear" w:color="auto" w:fill="000080"/>
      <w:jc w:val="both"/>
    </w:pPr>
    <w:rPr>
      <w:rFonts w:ascii="Tahoma" w:eastAsia="SimSun" w:hAnsi="Tahoma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rsid w:val="005432D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432D1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416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65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722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2066B4"/>
    <w:pPr>
      <w:ind w:left="1440"/>
      <w:jc w:val="center"/>
    </w:pPr>
    <w:rPr>
      <w:rFonts w:eastAsia="Times New Roman"/>
      <w:b/>
      <w:bCs/>
      <w:sz w:val="26"/>
      <w:szCs w:val="26"/>
      <w:lang w:eastAsia="en-US"/>
    </w:rPr>
  </w:style>
  <w:style w:type="paragraph" w:styleId="Footer">
    <w:name w:val="footer"/>
    <w:basedOn w:val="Normal"/>
    <w:rsid w:val="00DC0F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0F67"/>
  </w:style>
  <w:style w:type="character" w:styleId="Hyperlink">
    <w:name w:val="Hyperlink"/>
    <w:rsid w:val="002F4770"/>
    <w:rPr>
      <w:color w:val="0000FF"/>
      <w:u w:val="single"/>
    </w:rPr>
  </w:style>
  <w:style w:type="paragraph" w:styleId="Header">
    <w:name w:val="header"/>
    <w:basedOn w:val="Normal"/>
    <w:rsid w:val="00185E6D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BA6B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6B2D"/>
    <w:rPr>
      <w:sz w:val="20"/>
      <w:szCs w:val="20"/>
    </w:rPr>
  </w:style>
  <w:style w:type="character" w:customStyle="1" w:styleId="CommentTextChar">
    <w:name w:val="Comment Text Char"/>
    <w:link w:val="CommentText"/>
    <w:rsid w:val="00BA6B2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BA6B2D"/>
    <w:rPr>
      <w:b/>
      <w:bCs/>
    </w:rPr>
  </w:style>
  <w:style w:type="character" w:customStyle="1" w:styleId="CommentSubjectChar">
    <w:name w:val="Comment Subject Char"/>
    <w:link w:val="CommentSubject"/>
    <w:rsid w:val="00BA6B2D"/>
    <w:rPr>
      <w:b/>
      <w:bCs/>
      <w:lang w:eastAsia="ja-JP"/>
    </w:rPr>
  </w:style>
  <w:style w:type="paragraph" w:styleId="BalloonText">
    <w:name w:val="Balloon Text"/>
    <w:basedOn w:val="Normal"/>
    <w:link w:val="BalloonTextChar"/>
    <w:rsid w:val="00BA6B2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A6B2D"/>
    <w:rPr>
      <w:rFonts w:ascii="Tahoma" w:hAnsi="Tahoma" w:cs="Tahoma"/>
      <w:sz w:val="16"/>
      <w:szCs w:val="16"/>
      <w:lang w:eastAsia="ja-JP"/>
    </w:rPr>
  </w:style>
  <w:style w:type="paragraph" w:customStyle="1" w:styleId="CharCharCharCharCharCharChar">
    <w:name w:val="Char Char Char Char Char Char Char"/>
    <w:basedOn w:val="Normal"/>
    <w:rsid w:val="00E41011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en-US"/>
    </w:rPr>
  </w:style>
  <w:style w:type="paragraph" w:customStyle="1" w:styleId="CharCharChar">
    <w:name w:val="Char Char Char"/>
    <w:autoRedefine/>
    <w:rsid w:val="001E0C8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NormalBold">
    <w:name w:val="Normal + Bold"/>
    <w:basedOn w:val="BodyTextIndent3"/>
    <w:rsid w:val="00935810"/>
    <w:pPr>
      <w:numPr>
        <w:numId w:val="1"/>
      </w:numPr>
      <w:tabs>
        <w:tab w:val="left" w:pos="520"/>
        <w:tab w:val="left" w:pos="910"/>
      </w:tabs>
      <w:spacing w:before="120" w:after="40" w:line="300" w:lineRule="atLeast"/>
      <w:jc w:val="both"/>
    </w:pPr>
    <w:rPr>
      <w:rFonts w:eastAsia="Times New Roman"/>
      <w:b/>
      <w:bCs/>
      <w:sz w:val="26"/>
      <w:szCs w:val="27"/>
      <w:lang w:eastAsia="en-US"/>
    </w:rPr>
  </w:style>
  <w:style w:type="paragraph" w:styleId="BodyTextIndent3">
    <w:name w:val="Body Text Indent 3"/>
    <w:basedOn w:val="Normal"/>
    <w:link w:val="BodyTextIndent3Char"/>
    <w:rsid w:val="0093581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935810"/>
    <w:rPr>
      <w:sz w:val="16"/>
      <w:szCs w:val="16"/>
      <w:lang w:eastAsia="ja-JP"/>
    </w:rPr>
  </w:style>
  <w:style w:type="paragraph" w:styleId="NormalIndent">
    <w:name w:val="Normal Indent"/>
    <w:basedOn w:val="Normal"/>
    <w:link w:val="NormalIndentChar"/>
    <w:rsid w:val="00D33672"/>
    <w:pPr>
      <w:widowControl w:val="0"/>
      <w:adjustRightInd w:val="0"/>
      <w:ind w:left="851"/>
      <w:jc w:val="both"/>
      <w:textAlignment w:val="baseline"/>
    </w:pPr>
  </w:style>
  <w:style w:type="character" w:customStyle="1" w:styleId="NormalIndentChar">
    <w:name w:val="Normal Indent Char"/>
    <w:link w:val="NormalIndent"/>
    <w:rsid w:val="00D33672"/>
    <w:rPr>
      <w:sz w:val="24"/>
      <w:szCs w:val="24"/>
      <w:lang w:eastAsia="ja-JP"/>
    </w:rPr>
  </w:style>
  <w:style w:type="paragraph" w:customStyle="1" w:styleId="1CharCharCharChar">
    <w:name w:val="1 Char Char Char Char"/>
    <w:basedOn w:val="CommentText"/>
    <w:autoRedefine/>
    <w:rsid w:val="005432D1"/>
    <w:pPr>
      <w:widowControl w:val="0"/>
      <w:shd w:val="clear" w:color="auto" w:fill="000080"/>
      <w:jc w:val="both"/>
    </w:pPr>
    <w:rPr>
      <w:rFonts w:ascii="Tahoma" w:eastAsia="SimSun" w:hAnsi="Tahoma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rsid w:val="005432D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432D1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416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827CD-4490-4E0B-B26C-2ADC4B94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– Chương trình Hội thảo quản lý chất lượng công trình xây dựng</vt:lpstr>
    </vt:vector>
  </TitlesOfParts>
  <Company>Microsoft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– Chương trình Hội thảo quản lý chất lượng công trình xây dựng</dc:title>
  <dc:creator>Mr Dung</dc:creator>
  <cp:lastModifiedBy>CIC</cp:lastModifiedBy>
  <cp:revision>7</cp:revision>
  <cp:lastPrinted>2017-07-12T02:56:00Z</cp:lastPrinted>
  <dcterms:created xsi:type="dcterms:W3CDTF">2017-07-13T07:03:00Z</dcterms:created>
  <dcterms:modified xsi:type="dcterms:W3CDTF">2017-07-13T07:34:00Z</dcterms:modified>
</cp:coreProperties>
</file>