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3" w:type="dxa"/>
        <w:tblInd w:w="108" w:type="dxa"/>
        <w:tblLayout w:type="fixed"/>
        <w:tblLook w:val="0000" w:firstRow="0" w:lastRow="0" w:firstColumn="0" w:lastColumn="0" w:noHBand="0" w:noVBand="0"/>
      </w:tblPr>
      <w:tblGrid>
        <w:gridCol w:w="3261"/>
        <w:gridCol w:w="6192"/>
      </w:tblGrid>
      <w:tr w:rsidR="00C0371F" w:rsidRPr="003742B9" w:rsidTr="00FA0A6A">
        <w:tc>
          <w:tcPr>
            <w:tcW w:w="3261" w:type="dxa"/>
          </w:tcPr>
          <w:p w:rsidR="00C0371F" w:rsidRPr="003742B9" w:rsidRDefault="00C0371F" w:rsidP="00FA0A6A">
            <w:pPr>
              <w:pStyle w:val="Heading2"/>
              <w:rPr>
                <w:rFonts w:ascii="Times New Roman" w:hAnsi="Times New Roman"/>
                <w:sz w:val="28"/>
                <w:szCs w:val="28"/>
              </w:rPr>
            </w:pPr>
            <w:r w:rsidRPr="003742B9">
              <w:rPr>
                <w:rFonts w:ascii="Times New Roman" w:hAnsi="Times New Roman"/>
                <w:sz w:val="28"/>
                <w:szCs w:val="28"/>
              </w:rPr>
              <w:t>BỘ XÂY DỰNG</w:t>
            </w:r>
          </w:p>
          <w:p w:rsidR="00C0371F" w:rsidRPr="003742B9" w:rsidRDefault="00C0371F" w:rsidP="00FA0A6A">
            <w:pPr>
              <w:spacing w:after="120" w:line="120" w:lineRule="auto"/>
              <w:jc w:val="center"/>
              <w:rPr>
                <w:szCs w:val="28"/>
              </w:rPr>
            </w:pPr>
            <w:r w:rsidRPr="003742B9">
              <w:rPr>
                <w:szCs w:val="28"/>
              </w:rPr>
              <w:t>_________</w:t>
            </w:r>
          </w:p>
          <w:p w:rsidR="00C0371F" w:rsidRPr="003742B9" w:rsidRDefault="00C0371F" w:rsidP="00FA0A6A">
            <w:pPr>
              <w:spacing w:after="120" w:line="120" w:lineRule="auto"/>
              <w:jc w:val="center"/>
              <w:rPr>
                <w:szCs w:val="28"/>
              </w:rPr>
            </w:pPr>
          </w:p>
          <w:p w:rsidR="00C0371F" w:rsidRPr="003742B9" w:rsidRDefault="00C0371F" w:rsidP="00524E69">
            <w:pPr>
              <w:jc w:val="center"/>
            </w:pPr>
            <w:r w:rsidRPr="003742B9">
              <w:rPr>
                <w:szCs w:val="28"/>
              </w:rPr>
              <w:t xml:space="preserve">Số: </w:t>
            </w:r>
            <w:r w:rsidR="00524E69">
              <w:rPr>
                <w:szCs w:val="28"/>
              </w:rPr>
              <w:t>70</w:t>
            </w:r>
            <w:r w:rsidRPr="003742B9">
              <w:rPr>
                <w:szCs w:val="28"/>
              </w:rPr>
              <w:t>/BXD-HĐXD</w:t>
            </w:r>
          </w:p>
        </w:tc>
        <w:tc>
          <w:tcPr>
            <w:tcW w:w="6192" w:type="dxa"/>
          </w:tcPr>
          <w:p w:rsidR="00C0371F" w:rsidRPr="003742B9" w:rsidRDefault="00C0371F" w:rsidP="00FA0A6A">
            <w:pPr>
              <w:pStyle w:val="Heading2"/>
              <w:rPr>
                <w:rFonts w:ascii="Times New Roman" w:hAnsi="Times New Roman"/>
                <w:sz w:val="30"/>
              </w:rPr>
            </w:pPr>
            <w:r w:rsidRPr="003742B9">
              <w:rPr>
                <w:rFonts w:ascii="Times New Roman" w:hAnsi="Times New Roman"/>
                <w:sz w:val="28"/>
              </w:rPr>
              <w:t>CỘNG HOÀ XÃ HỘI CHỦ NGHĨA VIỆT NAM</w:t>
            </w:r>
          </w:p>
          <w:p w:rsidR="00C0371F" w:rsidRPr="003742B9" w:rsidRDefault="00C0371F" w:rsidP="00FA0A6A">
            <w:pPr>
              <w:jc w:val="center"/>
              <w:rPr>
                <w:b/>
              </w:rPr>
            </w:pPr>
            <w:r w:rsidRPr="003742B9">
              <w:rPr>
                <w:b/>
              </w:rPr>
              <w:t>Độc lập - Tự do - Hạnh phúc</w:t>
            </w:r>
          </w:p>
          <w:p w:rsidR="00C0371F" w:rsidRPr="003742B9" w:rsidRDefault="00916829" w:rsidP="00FA0A6A">
            <w:pPr>
              <w:jc w:val="right"/>
              <w:rPr>
                <w:i/>
              </w:rPr>
            </w:pPr>
            <w:r>
              <w:rPr>
                <w:noProof/>
              </w:rPr>
              <mc:AlternateContent>
                <mc:Choice Requires="wps">
                  <w:drawing>
                    <wp:anchor distT="0" distB="0" distL="114300" distR="114300" simplePos="0" relativeHeight="251660288" behindDoc="0" locked="0" layoutInCell="1" allowOverlap="1">
                      <wp:simplePos x="0" y="0"/>
                      <wp:positionH relativeFrom="column">
                        <wp:posOffset>840740</wp:posOffset>
                      </wp:positionH>
                      <wp:positionV relativeFrom="paragraph">
                        <wp:posOffset>59055</wp:posOffset>
                      </wp:positionV>
                      <wp:extent cx="2133600" cy="0"/>
                      <wp:effectExtent l="12065" t="11430" r="698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4.65pt" to="234.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MA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"/>
                  </w:pict>
                </mc:Fallback>
              </mc:AlternateContent>
            </w:r>
          </w:p>
          <w:p w:rsidR="00C0371F" w:rsidRPr="003742B9" w:rsidRDefault="00C0371F" w:rsidP="00524E69">
            <w:pPr>
              <w:jc w:val="right"/>
            </w:pPr>
            <w:r w:rsidRPr="003742B9">
              <w:rPr>
                <w:i/>
              </w:rPr>
              <w:t xml:space="preserve">Hà Nội, ngày  </w:t>
            </w:r>
            <w:r w:rsidR="00524E69">
              <w:rPr>
                <w:i/>
              </w:rPr>
              <w:t xml:space="preserve">19 </w:t>
            </w:r>
            <w:r w:rsidRPr="003742B9">
              <w:rPr>
                <w:i/>
              </w:rPr>
              <w:t xml:space="preserve"> tháng   </w:t>
            </w:r>
            <w:r>
              <w:rPr>
                <w:i/>
              </w:rPr>
              <w:t>5</w:t>
            </w:r>
            <w:r w:rsidRPr="003742B9">
              <w:rPr>
                <w:i/>
              </w:rPr>
              <w:t xml:space="preserve">  năm 2017.</w:t>
            </w:r>
          </w:p>
        </w:tc>
      </w:tr>
      <w:tr w:rsidR="00C0371F" w:rsidRPr="003742B9" w:rsidTr="00FA0A6A">
        <w:tc>
          <w:tcPr>
            <w:tcW w:w="3261" w:type="dxa"/>
          </w:tcPr>
          <w:p w:rsidR="00C0371F" w:rsidRPr="00C0371F" w:rsidRDefault="00C0371F" w:rsidP="00440ECC">
            <w:pPr>
              <w:pStyle w:val="Heading2"/>
              <w:jc w:val="both"/>
              <w:rPr>
                <w:rFonts w:ascii="Times New Roman" w:hAnsi="Times New Roman"/>
                <w:b w:val="0"/>
                <w:sz w:val="28"/>
                <w:szCs w:val="28"/>
              </w:rPr>
            </w:pPr>
            <w:r w:rsidRPr="003742B9">
              <w:rPr>
                <w:rFonts w:ascii="Times New Roman" w:hAnsi="Times New Roman"/>
                <w:b w:val="0"/>
                <w:iCs/>
                <w:sz w:val="24"/>
              </w:rPr>
              <w:t>V/v</w:t>
            </w:r>
            <w:r w:rsidRPr="003742B9">
              <w:rPr>
                <w:b w:val="0"/>
                <w:iCs/>
                <w:sz w:val="24"/>
              </w:rPr>
              <w:t xml:space="preserve"> </w:t>
            </w:r>
            <w:r>
              <w:rPr>
                <w:rFonts w:ascii="Times New Roman" w:hAnsi="Times New Roman"/>
                <w:b w:val="0"/>
                <w:iCs/>
                <w:sz w:val="24"/>
              </w:rPr>
              <w:t>hướng dẫn về điều chỉnh giấy phép xây dựng.</w:t>
            </w:r>
          </w:p>
        </w:tc>
        <w:tc>
          <w:tcPr>
            <w:tcW w:w="6192" w:type="dxa"/>
          </w:tcPr>
          <w:p w:rsidR="00C0371F" w:rsidRPr="003742B9" w:rsidRDefault="00C0371F" w:rsidP="00FA0A6A">
            <w:pPr>
              <w:pStyle w:val="Heading2"/>
              <w:rPr>
                <w:rFonts w:ascii="Times New Roman" w:hAnsi="Times New Roman"/>
                <w:sz w:val="28"/>
              </w:rPr>
            </w:pPr>
          </w:p>
        </w:tc>
      </w:tr>
    </w:tbl>
    <w:p w:rsidR="00C0371F" w:rsidRPr="003742B9" w:rsidRDefault="00C0371F" w:rsidP="003742B9">
      <w:pPr>
        <w:rPr>
          <w:iCs/>
          <w:sz w:val="24"/>
        </w:rPr>
      </w:pPr>
    </w:p>
    <w:p w:rsidR="00A919C8" w:rsidRDefault="00A919C8" w:rsidP="003742B9">
      <w:pPr>
        <w:jc w:val="center"/>
      </w:pPr>
    </w:p>
    <w:p w:rsidR="00C0371F" w:rsidRPr="003742B9" w:rsidRDefault="00C0371F" w:rsidP="003742B9">
      <w:pPr>
        <w:jc w:val="center"/>
        <w:rPr>
          <w:i/>
          <w:iCs/>
        </w:rPr>
      </w:pPr>
      <w:r w:rsidRPr="003742B9">
        <w:t xml:space="preserve">Kính gửi: </w:t>
      </w:r>
      <w:r>
        <w:t>Công ty Cổ phần Thu Minh</w:t>
      </w:r>
    </w:p>
    <w:p w:rsidR="00C0371F" w:rsidRDefault="00C0371F" w:rsidP="003742B9">
      <w:r w:rsidRPr="003742B9">
        <w:tab/>
      </w:r>
    </w:p>
    <w:p w:rsidR="00A919C8" w:rsidRPr="003742B9" w:rsidRDefault="00A919C8" w:rsidP="003742B9"/>
    <w:p w:rsidR="00C0371F" w:rsidRDefault="00C0371F" w:rsidP="00C0371F">
      <w:pPr>
        <w:spacing w:after="120"/>
      </w:pPr>
      <w:r w:rsidRPr="003742B9">
        <w:tab/>
      </w:r>
      <w:r>
        <w:t>Bộ Xây dựng nhận được văn bản số 16/TM-2017 ngày 20/4/2017 của Công ty Cổ phần Thu Minh về việc hướng dẫn điều chỉnh giấy phép xây dựng. Sau khi nghiên cứu, Bộ Xây dựng có ý kiến như sau:</w:t>
      </w:r>
    </w:p>
    <w:p w:rsidR="00C0371F" w:rsidRPr="00AB7B23" w:rsidRDefault="00C0371F" w:rsidP="00C0371F">
      <w:pPr>
        <w:spacing w:after="120"/>
      </w:pPr>
      <w:r>
        <w:tab/>
      </w:r>
      <w:r w:rsidR="00A82512">
        <w:t xml:space="preserve">Dự án Bể bơi trung tâm văn hóa thể thao huyện Từ Liêm </w:t>
      </w:r>
      <w:r w:rsidR="00445316">
        <w:t>là dự án nhà nước kêu gọi đầu tư bằng hình thức xã hội hóa công trình công ích do</w:t>
      </w:r>
      <w:r w:rsidR="00A82512">
        <w:t xml:space="preserve"> Công ty Cổ phần Thu Minh </w:t>
      </w:r>
      <w:r w:rsidR="00445316">
        <w:t xml:space="preserve">tham gia đầu tư </w:t>
      </w:r>
      <w:r w:rsidR="00A82512">
        <w:t>(sau đây gọi tắt là Dự án) gồm các công trình khối nhà b</w:t>
      </w:r>
      <w:r w:rsidR="00CF09C6">
        <w:t>ể</w:t>
      </w:r>
      <w:r w:rsidR="00A82512">
        <w:t xml:space="preserve"> bơi, b</w:t>
      </w:r>
      <w:r w:rsidR="00CF09C6">
        <w:t>ể</w:t>
      </w:r>
      <w:r w:rsidR="00A82512">
        <w:t xml:space="preserve"> vầy, nhà hành chính, nhà thường trực đã được Ủy ban nhân dân huyện Từ Liêm cấp giấy phép xây dựng số 34/GPXD ngày 28/02/2011 cho công trình bể bơi với 02 tầng </w:t>
      </w:r>
      <w:r w:rsidR="00CF09C6">
        <w:t xml:space="preserve">cao </w:t>
      </w:r>
      <w:r w:rsidR="00A82512">
        <w:t xml:space="preserve">và 01 tầng hầm theo Quy hoạch </w:t>
      </w:r>
      <w:r w:rsidR="00445316">
        <w:t xml:space="preserve">tổng </w:t>
      </w:r>
      <w:r w:rsidR="00A82512">
        <w:t xml:space="preserve">mặt bằng điều chỉnh tỷ lệ 1/500 </w:t>
      </w:r>
      <w:r w:rsidR="00445316">
        <w:t>đã được</w:t>
      </w:r>
      <w:r w:rsidR="00A82512">
        <w:t xml:space="preserve"> Ủy ban nhân dân huyện </w:t>
      </w:r>
      <w:r w:rsidR="00A82512" w:rsidRPr="00AB7B23">
        <w:t>Từ Liêm</w:t>
      </w:r>
      <w:r w:rsidR="00445316" w:rsidRPr="00AB7B23">
        <w:t xml:space="preserve"> chấp thuận tại văn bản ngày 08/11/2010</w:t>
      </w:r>
      <w:r w:rsidR="00A82512" w:rsidRPr="00AB7B23">
        <w:t xml:space="preserve">. </w:t>
      </w:r>
    </w:p>
    <w:p w:rsidR="007656A8" w:rsidRDefault="00A82512" w:rsidP="00E75824">
      <w:pPr>
        <w:spacing w:after="120"/>
      </w:pPr>
      <w:r w:rsidRPr="00AB7B23">
        <w:tab/>
      </w:r>
      <w:r w:rsidR="00ED3C6D" w:rsidRPr="00AB7B23">
        <w:t>Theo báo cáo của chủ đầu tư tại văn bản số 16/TM-2017 nói trên thì</w:t>
      </w:r>
      <w:r w:rsidRPr="00AB7B23">
        <w:t xml:space="preserve"> </w:t>
      </w:r>
      <w:r w:rsidR="003E44E1" w:rsidRPr="00AB7B23">
        <w:t xml:space="preserve">từ năm 2013 </w:t>
      </w:r>
      <w:r w:rsidRPr="00AB7B23">
        <w:t>chủ đầu tư</w:t>
      </w:r>
      <w:r w:rsidR="006D12E6" w:rsidRPr="00AB7B23">
        <w:t xml:space="preserve"> đã xây dựng </w:t>
      </w:r>
      <w:r w:rsidR="00CF09C6" w:rsidRPr="00AB7B23">
        <w:t xml:space="preserve">đồng bộ </w:t>
      </w:r>
      <w:r w:rsidR="006D12E6" w:rsidRPr="00AB7B23">
        <w:t xml:space="preserve">và đưa vào sử dụng 04 công trình nêu trên với chiều cao tăng 01 tầng so với Quy hoạch mặt bằng điều chỉnh tỷ lệ 1/500 </w:t>
      </w:r>
      <w:r w:rsidR="00445316" w:rsidRPr="00AB7B23">
        <w:t>đã được</w:t>
      </w:r>
      <w:r w:rsidR="006D12E6" w:rsidRPr="00AB7B23">
        <w:t xml:space="preserve"> Ủy ban nhân dân huyện Từ Liêm </w:t>
      </w:r>
      <w:r w:rsidR="00445316" w:rsidRPr="00AB7B23">
        <w:t xml:space="preserve">chấp thuận tại văn bản ngày 08/11/2010 </w:t>
      </w:r>
      <w:r w:rsidR="006D12E6" w:rsidRPr="00AB7B23">
        <w:t xml:space="preserve">nhưng lại phù hợp với Quy hoạch tổng mặt bằng tỷ lệ 1/500 của Kiến trúc sư trưởng thành phố Hà Nội </w:t>
      </w:r>
      <w:r w:rsidR="001B4567">
        <w:t xml:space="preserve">chấp thuận </w:t>
      </w:r>
      <w:r w:rsidR="003E44E1" w:rsidRPr="00AB7B23">
        <w:t xml:space="preserve">ngày </w:t>
      </w:r>
      <w:r w:rsidR="001B4567">
        <w:t>26</w:t>
      </w:r>
      <w:r w:rsidR="003E44E1" w:rsidRPr="00AB7B23">
        <w:t>/</w:t>
      </w:r>
      <w:r w:rsidR="001B4567">
        <w:t>3</w:t>
      </w:r>
      <w:r w:rsidR="003E44E1" w:rsidRPr="00AB7B23">
        <w:t>/</w:t>
      </w:r>
      <w:r w:rsidR="001B4567">
        <w:t>20</w:t>
      </w:r>
      <w:r w:rsidR="00A919C8">
        <w:t>0</w:t>
      </w:r>
      <w:r w:rsidR="001B4567">
        <w:t>1</w:t>
      </w:r>
      <w:r w:rsidR="003E44E1" w:rsidRPr="00AB7B23">
        <w:t>.</w:t>
      </w:r>
      <w:r w:rsidR="00445316" w:rsidRPr="00AB7B23">
        <w:t xml:space="preserve"> </w:t>
      </w:r>
      <w:r w:rsidR="003E44E1" w:rsidRPr="00AB7B23">
        <w:t xml:space="preserve">Do đó, Công ty Cổ phần Thu Minh </w:t>
      </w:r>
      <w:r w:rsidR="00ED3C6D" w:rsidRPr="00AB7B23">
        <w:t>liên hệ với Ủy ban nhân dân quận Bắc Từ Liêm để được hướng dẫn thực hiện đo đạc xác nhận hiện trạng và</w:t>
      </w:r>
      <w:r w:rsidR="003E44E1" w:rsidRPr="00AB7B23">
        <w:t xml:space="preserve"> </w:t>
      </w:r>
      <w:r w:rsidR="00445316" w:rsidRPr="00AB7B23">
        <w:t>đối chiếu với</w:t>
      </w:r>
      <w:r w:rsidR="003E44E1" w:rsidRPr="00AB7B23">
        <w:t xml:space="preserve"> quy hoạch </w:t>
      </w:r>
      <w:r w:rsidR="00ED3C6D" w:rsidRPr="00AB7B23">
        <w:t>tổng mặt bằng</w:t>
      </w:r>
      <w:r w:rsidR="00445316" w:rsidRPr="00AB7B23">
        <w:t xml:space="preserve"> tỷ lệ 1/500 đã được Kiến trúc sư trưởng thành phố Hà Nội phê duyệt tại văn bản số 1015/KHST-DT3 ngày 03/11/1999 để hoàn thiện hồ sơ hoàn công trước khi</w:t>
      </w:r>
      <w:r w:rsidR="00445316">
        <w:t xml:space="preserve"> </w:t>
      </w:r>
      <w:r w:rsidR="00445316" w:rsidRPr="007656A8">
        <w:t xml:space="preserve">cơ quan có thẩm quyền </w:t>
      </w:r>
      <w:r w:rsidR="00445316">
        <w:t xml:space="preserve">có trách nhiệm </w:t>
      </w:r>
      <w:r w:rsidR="00445316" w:rsidRPr="007656A8">
        <w:t>điều chỉnh</w:t>
      </w:r>
      <w:r w:rsidR="00445316">
        <w:t>, gia hạn, cấp lại</w:t>
      </w:r>
      <w:r w:rsidR="00445316" w:rsidRPr="007656A8">
        <w:t xml:space="preserve"> giấy phép xây dựng</w:t>
      </w:r>
      <w:r w:rsidR="00E75824">
        <w:t xml:space="preserve"> theo quy định tại </w:t>
      </w:r>
      <w:r w:rsidR="00ED3C6D">
        <w:t>Khoản 4 Điều 16 Thông tư số 15/2016/TT-BXD ngày 30/6/2016 của Bộ Xây dựng hướng dẫn về cấp giấy phép xây dựng</w:t>
      </w:r>
      <w:r w:rsidR="00E75824">
        <w:t>.</w:t>
      </w:r>
    </w:p>
    <w:p w:rsidR="00A919C8" w:rsidRDefault="00A919C8" w:rsidP="00E75824">
      <w:pPr>
        <w:spacing w:after="120"/>
      </w:pPr>
      <w:r>
        <w:tab/>
        <w:t>Theo quy định tại Khoản 2 Điều 18 Thông tư số 15/2016/TT-BXD ngày 30/6/2016 của Bộ Xây dựng hướng dẫn về cấp giấy phép xây dựng thì thẩm quyền điều chỉnh, cấp lại giấy phép xây dựng do cơ quan đã cấp giấy phép xây dựng thực hiện.</w:t>
      </w:r>
    </w:p>
    <w:p w:rsidR="00A919C8" w:rsidRDefault="00A919C8" w:rsidP="00E75824">
      <w:pPr>
        <w:spacing w:after="120"/>
      </w:pPr>
    </w:p>
    <w:p w:rsidR="00A919C8" w:rsidRPr="007656A8" w:rsidRDefault="00A919C8" w:rsidP="00E75824">
      <w:pPr>
        <w:spacing w:after="120"/>
      </w:pPr>
    </w:p>
    <w:p w:rsidR="007656A8" w:rsidRDefault="007656A8" w:rsidP="00C0371F">
      <w:pPr>
        <w:spacing w:after="120"/>
      </w:pPr>
      <w:r>
        <w:lastRenderedPageBreak/>
        <w:tab/>
        <w:t>Trên đây là hướng dẫn của Bộ Xây dựng, đề nghị Công ty Cổ phần Thu Minh nghiên cứu, thực hiện./.</w:t>
      </w:r>
    </w:p>
    <w:p w:rsidR="00A919C8" w:rsidRDefault="00A919C8" w:rsidP="00C0371F">
      <w:pPr>
        <w:spacing w:after="120"/>
      </w:pPr>
    </w:p>
    <w:tbl>
      <w:tblPr>
        <w:tblW w:w="8931" w:type="dxa"/>
        <w:tblInd w:w="108" w:type="dxa"/>
        <w:tblLayout w:type="fixed"/>
        <w:tblLook w:val="0000" w:firstRow="0" w:lastRow="0" w:firstColumn="0" w:lastColumn="0" w:noHBand="0" w:noVBand="0"/>
      </w:tblPr>
      <w:tblGrid>
        <w:gridCol w:w="4111"/>
        <w:gridCol w:w="4820"/>
      </w:tblGrid>
      <w:tr w:rsidR="00C0371F" w:rsidRPr="003742B9" w:rsidTr="003A46DD">
        <w:tc>
          <w:tcPr>
            <w:tcW w:w="4111" w:type="dxa"/>
          </w:tcPr>
          <w:p w:rsidR="00C0371F" w:rsidRPr="003742B9" w:rsidRDefault="00C0371F" w:rsidP="00FA0A6A">
            <w:pPr>
              <w:rPr>
                <w:b/>
                <w:i/>
                <w:sz w:val="24"/>
              </w:rPr>
            </w:pPr>
            <w:r w:rsidRPr="003742B9">
              <w:rPr>
                <w:b/>
                <w:i/>
                <w:sz w:val="24"/>
              </w:rPr>
              <w:t>Nơi nhận:</w:t>
            </w:r>
          </w:p>
          <w:p w:rsidR="00C0371F" w:rsidRDefault="00C0371F" w:rsidP="00FA0A6A">
            <w:pPr>
              <w:ind w:left="312" w:hanging="136"/>
              <w:rPr>
                <w:sz w:val="24"/>
              </w:rPr>
            </w:pPr>
            <w:r w:rsidRPr="003742B9">
              <w:rPr>
                <w:sz w:val="24"/>
              </w:rPr>
              <w:t>- Như trên;</w:t>
            </w:r>
          </w:p>
          <w:p w:rsidR="003A46DD" w:rsidRPr="003742B9" w:rsidRDefault="003A46DD" w:rsidP="00FA0A6A">
            <w:pPr>
              <w:ind w:left="312" w:hanging="136"/>
              <w:rPr>
                <w:sz w:val="24"/>
              </w:rPr>
            </w:pPr>
            <w:r>
              <w:rPr>
                <w:sz w:val="24"/>
              </w:rPr>
              <w:t>- TT Lê Quang Hùng (để b/c);</w:t>
            </w:r>
          </w:p>
          <w:p w:rsidR="00C0371F" w:rsidRPr="003742B9" w:rsidRDefault="00C0371F" w:rsidP="003A46DD">
            <w:pPr>
              <w:ind w:left="312" w:hanging="136"/>
              <w:rPr>
                <w:b/>
                <w:sz w:val="24"/>
              </w:rPr>
            </w:pPr>
            <w:r w:rsidRPr="003742B9">
              <w:rPr>
                <w:sz w:val="24"/>
              </w:rPr>
              <w:t>- Lưu: VT, HĐXD (NLĐ - 0</w:t>
            </w:r>
            <w:r w:rsidR="003A46DD">
              <w:rPr>
                <w:sz w:val="24"/>
              </w:rPr>
              <w:t>4</w:t>
            </w:r>
            <w:r w:rsidRPr="003742B9">
              <w:rPr>
                <w:sz w:val="24"/>
              </w:rPr>
              <w:t>).</w:t>
            </w:r>
          </w:p>
        </w:tc>
        <w:tc>
          <w:tcPr>
            <w:tcW w:w="4820" w:type="dxa"/>
          </w:tcPr>
          <w:p w:rsidR="00C0371F" w:rsidRPr="003742B9" w:rsidRDefault="00C0371F" w:rsidP="00FA0A6A">
            <w:pPr>
              <w:pStyle w:val="Heading2"/>
              <w:rPr>
                <w:rFonts w:ascii="Times New Roman" w:hAnsi="Times New Roman"/>
                <w:sz w:val="28"/>
              </w:rPr>
            </w:pPr>
            <w:r w:rsidRPr="003742B9">
              <w:rPr>
                <w:rFonts w:ascii="Times New Roman" w:hAnsi="Times New Roman"/>
                <w:sz w:val="28"/>
              </w:rPr>
              <w:t>T</w:t>
            </w:r>
            <w:r w:rsidR="003A46DD">
              <w:rPr>
                <w:rFonts w:ascii="Times New Roman" w:hAnsi="Times New Roman"/>
                <w:sz w:val="28"/>
              </w:rPr>
              <w:t>L</w:t>
            </w:r>
            <w:r w:rsidRPr="003742B9">
              <w:rPr>
                <w:rFonts w:ascii="Times New Roman" w:hAnsi="Times New Roman"/>
                <w:sz w:val="28"/>
              </w:rPr>
              <w:t xml:space="preserve">. BỘ TRƯỞNG </w:t>
            </w:r>
          </w:p>
          <w:p w:rsidR="00C0371F" w:rsidRDefault="003A46DD" w:rsidP="00FA0A6A">
            <w:pPr>
              <w:jc w:val="center"/>
              <w:rPr>
                <w:b/>
              </w:rPr>
            </w:pPr>
            <w:r>
              <w:rPr>
                <w:b/>
              </w:rPr>
              <w:t>KT. CỤC</w:t>
            </w:r>
            <w:r w:rsidR="00C0371F" w:rsidRPr="003742B9">
              <w:rPr>
                <w:b/>
              </w:rPr>
              <w:t xml:space="preserve"> TRƯỞNG</w:t>
            </w:r>
            <w:r>
              <w:rPr>
                <w:b/>
              </w:rPr>
              <w:t xml:space="preserve"> CỤC QUẢN LÝ HOẠT ĐỘNG XÂY DỰNG</w:t>
            </w:r>
          </w:p>
          <w:p w:rsidR="003A46DD" w:rsidRPr="003742B9" w:rsidRDefault="003A46DD" w:rsidP="00FA0A6A">
            <w:pPr>
              <w:jc w:val="center"/>
              <w:rPr>
                <w:b/>
              </w:rPr>
            </w:pPr>
            <w:r>
              <w:rPr>
                <w:b/>
              </w:rPr>
              <w:t>PHÓ CỤC TRƯỞNG</w:t>
            </w:r>
          </w:p>
          <w:p w:rsidR="00C0371F" w:rsidRPr="003742B9" w:rsidRDefault="00C0371F" w:rsidP="00FA0A6A">
            <w:pPr>
              <w:jc w:val="center"/>
              <w:rPr>
                <w:b/>
              </w:rPr>
            </w:pPr>
          </w:p>
          <w:p w:rsidR="00C0371F" w:rsidRPr="003742B9" w:rsidRDefault="00C0371F" w:rsidP="00FA0A6A">
            <w:pPr>
              <w:jc w:val="center"/>
              <w:rPr>
                <w:b/>
              </w:rPr>
            </w:pPr>
          </w:p>
          <w:p w:rsidR="00524E69" w:rsidRPr="006B7A2E" w:rsidRDefault="00524E69" w:rsidP="006B7A2E">
            <w:pPr>
              <w:spacing w:before="120" w:after="120"/>
              <w:jc w:val="center"/>
            </w:pPr>
            <w:r w:rsidRPr="006B7A2E">
              <w:t>(đã ký)</w:t>
            </w:r>
          </w:p>
          <w:p w:rsidR="00A919C8" w:rsidRPr="003742B9" w:rsidRDefault="00524E69" w:rsidP="00FA0A6A">
            <w:pPr>
              <w:jc w:val="center"/>
              <w:rPr>
                <w:b/>
              </w:rPr>
            </w:pPr>
            <w:r>
              <w:rPr>
                <w:b/>
              </w:rPr>
              <w:t xml:space="preserve"> </w:t>
            </w:r>
            <w:bookmarkStart w:id="0" w:name="_GoBack"/>
            <w:bookmarkEnd w:id="0"/>
          </w:p>
          <w:p w:rsidR="00C0371F" w:rsidRPr="003742B9" w:rsidRDefault="00C0371F" w:rsidP="00FA0A6A">
            <w:pPr>
              <w:jc w:val="center"/>
              <w:rPr>
                <w:b/>
              </w:rPr>
            </w:pPr>
          </w:p>
          <w:p w:rsidR="00C0371F" w:rsidRPr="003742B9" w:rsidRDefault="003A46DD" w:rsidP="00FA0A6A">
            <w:pPr>
              <w:jc w:val="center"/>
              <w:rPr>
                <w:b/>
              </w:rPr>
            </w:pPr>
            <w:r>
              <w:rPr>
                <w:b/>
              </w:rPr>
              <w:t>Bùi Văn Dưỡng</w:t>
            </w:r>
          </w:p>
        </w:tc>
      </w:tr>
    </w:tbl>
    <w:p w:rsidR="00C0371F" w:rsidRPr="003742B9" w:rsidRDefault="00C0371F" w:rsidP="003742B9">
      <w:r w:rsidRPr="003742B9">
        <w:t xml:space="preserve"> </w:t>
      </w:r>
    </w:p>
    <w:sectPr w:rsidR="00C0371F" w:rsidRPr="003742B9" w:rsidSect="00A919C8">
      <w:pgSz w:w="11907" w:h="16840" w:code="9"/>
      <w:pgMar w:top="1134" w:right="1418"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1F"/>
    <w:rsid w:val="000F3ED1"/>
    <w:rsid w:val="00174765"/>
    <w:rsid w:val="0018541A"/>
    <w:rsid w:val="001B30F1"/>
    <w:rsid w:val="001B4567"/>
    <w:rsid w:val="001F5B72"/>
    <w:rsid w:val="003A46DD"/>
    <w:rsid w:val="003C1711"/>
    <w:rsid w:val="003E44E1"/>
    <w:rsid w:val="00436240"/>
    <w:rsid w:val="00445316"/>
    <w:rsid w:val="00463E2F"/>
    <w:rsid w:val="00524E69"/>
    <w:rsid w:val="0060437E"/>
    <w:rsid w:val="006349C7"/>
    <w:rsid w:val="00674FD7"/>
    <w:rsid w:val="00686C4F"/>
    <w:rsid w:val="006D12E6"/>
    <w:rsid w:val="007656A8"/>
    <w:rsid w:val="008325EF"/>
    <w:rsid w:val="00916829"/>
    <w:rsid w:val="009B7FCF"/>
    <w:rsid w:val="00A82512"/>
    <w:rsid w:val="00A919C8"/>
    <w:rsid w:val="00AA3862"/>
    <w:rsid w:val="00AB7B23"/>
    <w:rsid w:val="00AC3F6B"/>
    <w:rsid w:val="00AD7805"/>
    <w:rsid w:val="00B51DA4"/>
    <w:rsid w:val="00C0371F"/>
    <w:rsid w:val="00CF09C6"/>
    <w:rsid w:val="00CF73D8"/>
    <w:rsid w:val="00D93AB8"/>
    <w:rsid w:val="00E75824"/>
    <w:rsid w:val="00EC0D85"/>
    <w:rsid w:val="00ED3C6D"/>
    <w:rsid w:val="00ED47DF"/>
    <w:rsid w:val="00F1219D"/>
    <w:rsid w:val="00F5222B"/>
    <w:rsid w:val="00F61C58"/>
    <w:rsid w:val="00FF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D1"/>
    <w:rPr>
      <w:rFonts w:ascii="Times New Roman" w:hAnsi="Times New Roman"/>
      <w:sz w:val="28"/>
    </w:rPr>
  </w:style>
  <w:style w:type="paragraph" w:styleId="Heading2">
    <w:name w:val="heading 2"/>
    <w:basedOn w:val="Normal"/>
    <w:next w:val="Normal"/>
    <w:link w:val="Heading2Char"/>
    <w:qFormat/>
    <w:rsid w:val="00C0371F"/>
    <w:pPr>
      <w:keepNext/>
      <w:jc w:val="center"/>
      <w:outlineLvl w:val="1"/>
    </w:pPr>
    <w:rPr>
      <w:rFonts w:ascii=".VnTimeH" w:eastAsia="Times New Roman" w:hAnsi=".VnTimeH" w:cs="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371F"/>
    <w:rPr>
      <w:rFonts w:ascii=".VnTimeH" w:eastAsia="Times New Roman" w:hAnsi=".VnTimeH" w:cs="Times New Roman"/>
      <w:b/>
      <w:sz w:val="26"/>
      <w:szCs w:val="24"/>
    </w:rPr>
  </w:style>
  <w:style w:type="paragraph" w:styleId="NormalWeb">
    <w:name w:val="Normal (Web)"/>
    <w:basedOn w:val="Normal"/>
    <w:uiPriority w:val="99"/>
    <w:semiHidden/>
    <w:unhideWhenUsed/>
    <w:rsid w:val="007656A8"/>
    <w:pPr>
      <w:spacing w:before="100" w:beforeAutospacing="1" w:after="100" w:afterAutospacing="1"/>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D1"/>
    <w:rPr>
      <w:rFonts w:ascii="Times New Roman" w:hAnsi="Times New Roman"/>
      <w:sz w:val="28"/>
    </w:rPr>
  </w:style>
  <w:style w:type="paragraph" w:styleId="Heading2">
    <w:name w:val="heading 2"/>
    <w:basedOn w:val="Normal"/>
    <w:next w:val="Normal"/>
    <w:link w:val="Heading2Char"/>
    <w:qFormat/>
    <w:rsid w:val="00C0371F"/>
    <w:pPr>
      <w:keepNext/>
      <w:jc w:val="center"/>
      <w:outlineLvl w:val="1"/>
    </w:pPr>
    <w:rPr>
      <w:rFonts w:ascii=".VnTimeH" w:eastAsia="Times New Roman" w:hAnsi=".VnTimeH" w:cs="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371F"/>
    <w:rPr>
      <w:rFonts w:ascii=".VnTimeH" w:eastAsia="Times New Roman" w:hAnsi=".VnTimeH" w:cs="Times New Roman"/>
      <w:b/>
      <w:sz w:val="26"/>
      <w:szCs w:val="24"/>
    </w:rPr>
  </w:style>
  <w:style w:type="paragraph" w:styleId="NormalWeb">
    <w:name w:val="Normal (Web)"/>
    <w:basedOn w:val="Normal"/>
    <w:uiPriority w:val="99"/>
    <w:semiHidden/>
    <w:unhideWhenUsed/>
    <w:rsid w:val="007656A8"/>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CIC</cp:lastModifiedBy>
  <cp:revision>3</cp:revision>
  <cp:lastPrinted>2017-05-18T01:33:00Z</cp:lastPrinted>
  <dcterms:created xsi:type="dcterms:W3CDTF">2017-05-22T09:15:00Z</dcterms:created>
  <dcterms:modified xsi:type="dcterms:W3CDTF">2017-05-22T09:25:00Z</dcterms:modified>
</cp:coreProperties>
</file>