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52" w:type="dxa"/>
        <w:jc w:val="center"/>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5579"/>
      </w:tblGrid>
      <w:tr w:rsidR="00940C33" w:rsidTr="001F0F62">
        <w:trPr>
          <w:trHeight w:val="689"/>
          <w:jc w:val="center"/>
        </w:trPr>
        <w:tc>
          <w:tcPr>
            <w:tcW w:w="3673" w:type="dxa"/>
          </w:tcPr>
          <w:p w:rsidR="003A6D99" w:rsidRPr="00463118" w:rsidRDefault="00CE5244" w:rsidP="00463118">
            <w:pPr>
              <w:jc w:val="center"/>
              <w:rPr>
                <w:b/>
                <w:spacing w:val="-4"/>
                <w:sz w:val="26"/>
                <w:szCs w:val="26"/>
              </w:rPr>
            </w:pPr>
            <w:r>
              <w:rPr>
                <w:b/>
                <w:noProof/>
                <w:spacing w:val="-4"/>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695325</wp:posOffset>
                      </wp:positionH>
                      <wp:positionV relativeFrom="paragraph">
                        <wp:posOffset>243204</wp:posOffset>
                      </wp:positionV>
                      <wp:extent cx="80772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5pt,19.15pt" to="118.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" strokecolor="black [3213]" strokeweight=".5pt">
                      <v:stroke joinstyle="miter"/>
                      <o:lock v:ext="edit" shapetype="f"/>
                    </v:line>
                  </w:pict>
                </mc:Fallback>
              </mc:AlternateContent>
            </w:r>
            <w:r w:rsidR="00940C33" w:rsidRPr="00463118">
              <w:rPr>
                <w:b/>
                <w:spacing w:val="-4"/>
                <w:sz w:val="26"/>
                <w:szCs w:val="26"/>
              </w:rPr>
              <w:t>BỘ XÂY DỰNG</w:t>
            </w:r>
          </w:p>
        </w:tc>
        <w:tc>
          <w:tcPr>
            <w:tcW w:w="5579" w:type="dxa"/>
          </w:tcPr>
          <w:p w:rsidR="00940C33" w:rsidRPr="001D3915" w:rsidRDefault="00940C33" w:rsidP="00463118">
            <w:pPr>
              <w:jc w:val="center"/>
              <w:rPr>
                <w:rFonts w:ascii="Times New Roman Bold" w:hAnsi="Times New Roman Bold"/>
                <w:b/>
                <w:spacing w:val="-4"/>
                <w:sz w:val="26"/>
                <w:szCs w:val="26"/>
              </w:rPr>
            </w:pPr>
            <w:r w:rsidRPr="001D3915">
              <w:rPr>
                <w:rFonts w:ascii="Times New Roman Bold" w:hAnsi="Times New Roman Bold"/>
                <w:b/>
                <w:spacing w:val="-4"/>
                <w:sz w:val="26"/>
                <w:szCs w:val="26"/>
              </w:rPr>
              <w:t>CỘNG HÒA XÃ HỘI CHỦ NGHĨA VIỆT NAM</w:t>
            </w:r>
          </w:p>
          <w:p w:rsidR="00940C33" w:rsidRPr="00AD5CD5" w:rsidRDefault="00CE5244" w:rsidP="00463118">
            <w:pPr>
              <w:jc w:val="center"/>
              <w:rPr>
                <w:sz w:val="26"/>
                <w:szCs w:val="26"/>
              </w:rPr>
            </w:pPr>
            <w:r>
              <w:rPr>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750570</wp:posOffset>
                      </wp:positionH>
                      <wp:positionV relativeFrom="paragraph">
                        <wp:posOffset>219709</wp:posOffset>
                      </wp:positionV>
                      <wp:extent cx="18383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1pt,17.3pt" to="203.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" strokecolor="black [3213]" strokeweight=".5pt">
                      <v:stroke joinstyle="miter"/>
                      <o:lock v:ext="edit" shapetype="f"/>
                    </v:line>
                  </w:pict>
                </mc:Fallback>
              </mc:AlternateContent>
            </w:r>
            <w:r w:rsidR="00940C33" w:rsidRPr="00AD5CD5">
              <w:rPr>
                <w:b/>
                <w:sz w:val="26"/>
                <w:szCs w:val="26"/>
              </w:rPr>
              <w:t>Độc lập – Tự do – Hạnh phúc</w:t>
            </w:r>
          </w:p>
        </w:tc>
      </w:tr>
      <w:tr w:rsidR="00940C33" w:rsidTr="001F0F62">
        <w:trPr>
          <w:trHeight w:val="715"/>
          <w:jc w:val="center"/>
        </w:trPr>
        <w:tc>
          <w:tcPr>
            <w:tcW w:w="3673" w:type="dxa"/>
          </w:tcPr>
          <w:p w:rsidR="00940C33" w:rsidRDefault="00940C33" w:rsidP="000141E4">
            <w:pPr>
              <w:jc w:val="center"/>
              <w:rPr>
                <w:sz w:val="26"/>
                <w:szCs w:val="26"/>
              </w:rPr>
            </w:pPr>
            <w:r w:rsidRPr="003F178B">
              <w:rPr>
                <w:sz w:val="26"/>
                <w:szCs w:val="26"/>
              </w:rPr>
              <w:t xml:space="preserve">Số: </w:t>
            </w:r>
            <w:r w:rsidR="000E71CB">
              <w:rPr>
                <w:sz w:val="26"/>
                <w:szCs w:val="26"/>
              </w:rPr>
              <w:t>87</w:t>
            </w:r>
            <w:r w:rsidRPr="003F178B">
              <w:rPr>
                <w:sz w:val="26"/>
                <w:szCs w:val="26"/>
              </w:rPr>
              <w:t>/</w:t>
            </w:r>
            <w:bookmarkStart w:id="0" w:name="_GoBack"/>
            <w:bookmarkEnd w:id="0"/>
            <w:r w:rsidR="00702B69">
              <w:rPr>
                <w:sz w:val="26"/>
                <w:szCs w:val="26"/>
              </w:rPr>
              <w:t>BXD-HĐXD</w:t>
            </w:r>
            <w:r w:rsidR="003A6D99">
              <w:rPr>
                <w:sz w:val="26"/>
                <w:szCs w:val="26"/>
              </w:rPr>
              <w:t xml:space="preserve"> </w:t>
            </w:r>
          </w:p>
          <w:p w:rsidR="00940C33" w:rsidRPr="003F178B" w:rsidRDefault="00940C33" w:rsidP="00940C33">
            <w:pPr>
              <w:jc w:val="center"/>
              <w:rPr>
                <w:sz w:val="26"/>
                <w:szCs w:val="26"/>
              </w:rPr>
            </w:pPr>
            <w:r w:rsidRPr="006868DC">
              <w:rPr>
                <w:sz w:val="24"/>
                <w:szCs w:val="24"/>
              </w:rPr>
              <w:t xml:space="preserve">V/v </w:t>
            </w:r>
            <w:r>
              <w:rPr>
                <w:sz w:val="24"/>
                <w:szCs w:val="24"/>
              </w:rPr>
              <w:t>quản lý mã số chứng chỉ hành nghề và tổ chứ</w:t>
            </w:r>
            <w:r w:rsidR="008B5D1D">
              <w:rPr>
                <w:sz w:val="24"/>
                <w:szCs w:val="24"/>
              </w:rPr>
              <w:t>c</w:t>
            </w:r>
            <w:r>
              <w:rPr>
                <w:sz w:val="24"/>
                <w:szCs w:val="24"/>
              </w:rPr>
              <w:t xml:space="preserve"> cấp chứng chỉ hành nghề hoạt động</w:t>
            </w:r>
            <w:r w:rsidR="003A6D99">
              <w:rPr>
                <w:sz w:val="24"/>
                <w:szCs w:val="24"/>
              </w:rPr>
              <w:t xml:space="preserve"> </w:t>
            </w:r>
            <w:r>
              <w:rPr>
                <w:sz w:val="24"/>
                <w:szCs w:val="24"/>
              </w:rPr>
              <w:t>xây dựng</w:t>
            </w:r>
          </w:p>
        </w:tc>
        <w:tc>
          <w:tcPr>
            <w:tcW w:w="5579" w:type="dxa"/>
          </w:tcPr>
          <w:p w:rsidR="00940C33" w:rsidRPr="003F178B" w:rsidRDefault="00940C33" w:rsidP="000E71CB">
            <w:pPr>
              <w:jc w:val="center"/>
              <w:rPr>
                <w:i/>
                <w:sz w:val="26"/>
                <w:szCs w:val="26"/>
              </w:rPr>
            </w:pPr>
            <w:r w:rsidRPr="003F178B">
              <w:rPr>
                <w:i/>
                <w:sz w:val="26"/>
                <w:szCs w:val="26"/>
              </w:rPr>
              <w:t xml:space="preserve">Hà Nội, ngày </w:t>
            </w:r>
            <w:r w:rsidR="00E23932">
              <w:rPr>
                <w:i/>
                <w:sz w:val="26"/>
                <w:szCs w:val="26"/>
              </w:rPr>
              <w:t xml:space="preserve"> </w:t>
            </w:r>
            <w:r w:rsidR="000E71CB">
              <w:rPr>
                <w:i/>
                <w:sz w:val="26"/>
                <w:szCs w:val="26"/>
              </w:rPr>
              <w:t>03</w:t>
            </w:r>
            <w:r w:rsidRPr="003F178B">
              <w:rPr>
                <w:i/>
                <w:sz w:val="26"/>
                <w:szCs w:val="26"/>
              </w:rPr>
              <w:t xml:space="preserve"> tháng </w:t>
            </w:r>
            <w:r>
              <w:rPr>
                <w:i/>
                <w:sz w:val="26"/>
                <w:szCs w:val="26"/>
              </w:rPr>
              <w:t>1</w:t>
            </w:r>
            <w:r w:rsidR="000E71CB">
              <w:rPr>
                <w:i/>
                <w:sz w:val="26"/>
                <w:szCs w:val="26"/>
              </w:rPr>
              <w:t>2</w:t>
            </w:r>
            <w:r>
              <w:rPr>
                <w:i/>
                <w:sz w:val="26"/>
                <w:szCs w:val="26"/>
              </w:rPr>
              <w:t xml:space="preserve"> năm 2016</w:t>
            </w:r>
          </w:p>
        </w:tc>
      </w:tr>
    </w:tbl>
    <w:p w:rsidR="00940C33" w:rsidRDefault="00940C33" w:rsidP="00940C33">
      <w:pPr>
        <w:spacing w:before="60" w:after="0" w:line="240" w:lineRule="auto"/>
        <w:ind w:firstLine="567"/>
        <w:jc w:val="center"/>
        <w:rPr>
          <w:rFonts w:ascii="Times New Roman" w:hAnsi="Times New Roman" w:cs="Times New Roman"/>
          <w:spacing w:val="-4"/>
          <w:sz w:val="28"/>
          <w:szCs w:val="28"/>
        </w:rPr>
      </w:pPr>
    </w:p>
    <w:p w:rsidR="00940C33" w:rsidRPr="00793C09" w:rsidRDefault="00940C33" w:rsidP="00D12F09">
      <w:pPr>
        <w:spacing w:before="60" w:after="100" w:afterAutospacing="1" w:line="240" w:lineRule="auto"/>
        <w:ind w:firstLine="567"/>
        <w:jc w:val="center"/>
        <w:rPr>
          <w:rFonts w:ascii="Times New Roman" w:hAnsi="Times New Roman" w:cs="Times New Roman"/>
          <w:sz w:val="28"/>
          <w:szCs w:val="28"/>
        </w:rPr>
      </w:pPr>
      <w:r w:rsidRPr="00793C09">
        <w:rPr>
          <w:rFonts w:ascii="Times New Roman" w:hAnsi="Times New Roman" w:cs="Times New Roman"/>
          <w:sz w:val="28"/>
          <w:szCs w:val="28"/>
        </w:rPr>
        <w:t>Kính gửi: Ủy ban nhân dân tỉnh Quảng Ninh</w:t>
      </w:r>
    </w:p>
    <w:p w:rsidR="00E23932" w:rsidRPr="00E23932" w:rsidRDefault="00AF3D49" w:rsidP="00E23932">
      <w:pPr>
        <w:spacing w:after="0"/>
        <w:ind w:firstLine="709"/>
        <w:jc w:val="both"/>
        <w:rPr>
          <w:rFonts w:ascii="Times New Roman" w:hAnsi="Times New Roman" w:cs="Times New Roman"/>
          <w:sz w:val="28"/>
        </w:rPr>
      </w:pPr>
      <w:r>
        <w:rPr>
          <w:rFonts w:ascii="Times New Roman" w:hAnsi="Times New Roman" w:cs="Times New Roman"/>
          <w:sz w:val="28"/>
        </w:rPr>
        <w:t>Bộ</w:t>
      </w:r>
      <w:r w:rsidR="00445F37">
        <w:rPr>
          <w:rFonts w:ascii="Times New Roman" w:hAnsi="Times New Roman" w:cs="Times New Roman"/>
          <w:sz w:val="28"/>
        </w:rPr>
        <w:t xml:space="preserve"> </w:t>
      </w:r>
      <w:r>
        <w:rPr>
          <w:rFonts w:ascii="Times New Roman" w:hAnsi="Times New Roman" w:cs="Times New Roman"/>
          <w:sz w:val="28"/>
        </w:rPr>
        <w:t>X</w:t>
      </w:r>
      <w:r w:rsidR="00445F37">
        <w:rPr>
          <w:rFonts w:ascii="Times New Roman" w:hAnsi="Times New Roman" w:cs="Times New Roman"/>
          <w:sz w:val="28"/>
        </w:rPr>
        <w:t xml:space="preserve">ây dựng </w:t>
      </w:r>
      <w:r w:rsidR="00E23932" w:rsidRPr="00E23932">
        <w:rPr>
          <w:rFonts w:ascii="Times New Roman" w:hAnsi="Times New Roman" w:cs="Times New Roman"/>
          <w:sz w:val="28"/>
        </w:rPr>
        <w:t>nhận được Văn bản số 5364/UBND-XD4 ngày 31/8/2016 của UBND tỉnh Quảng Ninh về việc đề nghị cấp</w:t>
      </w:r>
      <w:r w:rsidR="00D12F09">
        <w:rPr>
          <w:rFonts w:ascii="Times New Roman" w:hAnsi="Times New Roman" w:cs="Times New Roman"/>
          <w:sz w:val="28"/>
        </w:rPr>
        <w:t xml:space="preserve"> trước một số</w:t>
      </w:r>
      <w:r w:rsidR="00E23932" w:rsidRPr="00E23932">
        <w:rPr>
          <w:rFonts w:ascii="Times New Roman" w:hAnsi="Times New Roman" w:cs="Times New Roman"/>
          <w:sz w:val="28"/>
        </w:rPr>
        <w:t xml:space="preserve"> mã số chứng chỉ hành nghề hoạt động xây dựng. Sau khi nghiên cứu </w:t>
      </w:r>
      <w:r>
        <w:rPr>
          <w:rFonts w:ascii="Times New Roman" w:hAnsi="Times New Roman" w:cs="Times New Roman"/>
          <w:sz w:val="28"/>
        </w:rPr>
        <w:t>Bộ X</w:t>
      </w:r>
      <w:r w:rsidR="00445F37">
        <w:rPr>
          <w:rFonts w:ascii="Times New Roman" w:hAnsi="Times New Roman" w:cs="Times New Roman"/>
          <w:sz w:val="28"/>
        </w:rPr>
        <w:t>ây dựng</w:t>
      </w:r>
      <w:r w:rsidR="00E23932" w:rsidRPr="00E23932">
        <w:rPr>
          <w:rFonts w:ascii="Times New Roman" w:hAnsi="Times New Roman" w:cs="Times New Roman"/>
          <w:sz w:val="28"/>
        </w:rPr>
        <w:t xml:space="preserve"> có ý kiến như sau:</w:t>
      </w:r>
    </w:p>
    <w:p w:rsidR="0072092C" w:rsidRPr="00793C09" w:rsidRDefault="00940C33" w:rsidP="00E23932">
      <w:pPr>
        <w:spacing w:after="0" w:line="240" w:lineRule="auto"/>
        <w:ind w:firstLine="567"/>
        <w:jc w:val="both"/>
        <w:rPr>
          <w:rFonts w:ascii="Times New Roman" w:hAnsi="Times New Roman" w:cs="Times New Roman"/>
          <w:sz w:val="28"/>
          <w:szCs w:val="28"/>
        </w:rPr>
      </w:pPr>
      <w:r w:rsidRPr="00793C09">
        <w:rPr>
          <w:rFonts w:ascii="Times New Roman" w:hAnsi="Times New Roman" w:cs="Times New Roman"/>
          <w:sz w:val="28"/>
          <w:szCs w:val="28"/>
        </w:rPr>
        <w:t xml:space="preserve">1. </w:t>
      </w:r>
      <w:r w:rsidR="00C36AEC" w:rsidRPr="00793C09">
        <w:rPr>
          <w:rFonts w:ascii="Times New Roman" w:hAnsi="Times New Roman" w:cs="Times New Roman"/>
          <w:sz w:val="28"/>
          <w:szCs w:val="28"/>
        </w:rPr>
        <w:t>Theo quy định tại Thông tư số 17/2016/TT-BXD ngày 30/6/2016 của Bộ Xây dựng, mã số chứng chỉ hành nghề hoạt động xây dựng do Bộ Xây dựng thống nhất cấp và quản lý, chỉ được phát hành khi có đề nghị của Cơ quan cấp chứng chỉ hành nghề kèm theo</w:t>
      </w:r>
      <w:r w:rsidR="00E23932">
        <w:rPr>
          <w:rFonts w:ascii="Times New Roman" w:hAnsi="Times New Roman" w:cs="Times New Roman"/>
          <w:sz w:val="28"/>
          <w:szCs w:val="28"/>
        </w:rPr>
        <w:t xml:space="preserve"> </w:t>
      </w:r>
      <w:r w:rsidR="00C36AEC" w:rsidRPr="00793C09">
        <w:rPr>
          <w:rFonts w:ascii="Times New Roman" w:hAnsi="Times New Roman" w:cs="Times New Roman"/>
          <w:sz w:val="28"/>
          <w:szCs w:val="28"/>
        </w:rPr>
        <w:t>danh sách cá nhân có kết quả xét cấp chứng chỉ hành nghề đạt yêu cầu. Đồng thời với việc phát hành mã số chứng chỉ hành nghề phải thực hiện tích hợp thông tin năng lực của các cá nhân này để quản lý chứng chỉ hành nghề đã cấp và đăng tải thông tin năng lực hoạt động xây dựng của cá nhân trên trang thông tin điện tử</w:t>
      </w:r>
      <w:r w:rsidRPr="00793C09">
        <w:rPr>
          <w:rFonts w:ascii="Times New Roman" w:hAnsi="Times New Roman" w:cs="Times New Roman"/>
          <w:sz w:val="28"/>
          <w:szCs w:val="28"/>
        </w:rPr>
        <w:t xml:space="preserve"> theo quy định. Do đó, Bộ Xây dựng không thực hiện việc phát hành trước mã số chứng chỉ hành nghề cho các cơ quan có thẩm quyền cấp chứng chỉ.</w:t>
      </w:r>
    </w:p>
    <w:p w:rsidR="00940C33" w:rsidRPr="00793C09" w:rsidRDefault="00940C33" w:rsidP="00E23932">
      <w:pPr>
        <w:spacing w:after="0" w:line="240" w:lineRule="auto"/>
        <w:ind w:firstLine="567"/>
        <w:jc w:val="both"/>
        <w:rPr>
          <w:rFonts w:ascii="Times New Roman" w:hAnsi="Times New Roman" w:cs="Times New Roman"/>
          <w:sz w:val="28"/>
          <w:szCs w:val="28"/>
        </w:rPr>
      </w:pPr>
      <w:r w:rsidRPr="00793C09">
        <w:rPr>
          <w:rFonts w:ascii="Times New Roman" w:hAnsi="Times New Roman" w:cs="Times New Roman"/>
          <w:sz w:val="28"/>
          <w:szCs w:val="28"/>
        </w:rPr>
        <w:t xml:space="preserve">2. Ngày 07/9/2016, Bộ Xây dựng đã ban hành Quyết định số 894/QĐ-BXD về việc tổ chức thí điểm sát hạch, cấp chứng chỉ hành nghề hoạt động xây dựng. Theo đó, trong thời gian từ 01/9/2016 đến 31/10/2016, việc sát hạch, cấp chứng chỉ hành nghề hoạt động xây dựng được thực hiện thí điểm trên toàn quốc trên cơ sở bộ câu hỏi trắc nghiệm và phần mềm sát hạch cấp chứng chỉ hành nghề được công bố trên trang thông tin điện tử của Bộ Xây dựng tại địa chỉ </w:t>
      </w:r>
      <w:hyperlink r:id="rId5" w:history="1">
        <w:r w:rsidRPr="00793C09">
          <w:rPr>
            <w:rStyle w:val="Hyperlink"/>
            <w:rFonts w:ascii="Times New Roman" w:hAnsi="Times New Roman" w:cs="Times New Roman"/>
            <w:sz w:val="28"/>
            <w:szCs w:val="28"/>
          </w:rPr>
          <w:t>http://xaydung.gov.vn</w:t>
        </w:r>
      </w:hyperlink>
      <w:r w:rsidRPr="00793C09">
        <w:rPr>
          <w:rFonts w:ascii="Times New Roman" w:hAnsi="Times New Roman" w:cs="Times New Roman"/>
          <w:sz w:val="28"/>
          <w:szCs w:val="28"/>
        </w:rPr>
        <w:t xml:space="preserve">.   </w:t>
      </w:r>
    </w:p>
    <w:p w:rsidR="00940C33" w:rsidRPr="00793C09" w:rsidRDefault="00940C33" w:rsidP="00E23932">
      <w:pPr>
        <w:spacing w:after="0" w:line="240" w:lineRule="auto"/>
        <w:ind w:firstLine="567"/>
        <w:jc w:val="both"/>
        <w:rPr>
          <w:rFonts w:ascii="Times New Roman" w:hAnsi="Times New Roman" w:cs="Times New Roman"/>
          <w:sz w:val="28"/>
          <w:szCs w:val="28"/>
        </w:rPr>
      </w:pPr>
      <w:r w:rsidRPr="00793C09">
        <w:rPr>
          <w:rFonts w:ascii="Times New Roman" w:hAnsi="Times New Roman" w:cs="Times New Roman"/>
          <w:sz w:val="28"/>
          <w:szCs w:val="28"/>
        </w:rPr>
        <w:t xml:space="preserve">Vì vậy trong thời gian thực hiện thí điểm, đề nghị Ủy ban nhân dân tỉnh Quảng Ninh yêu cầu Sở Xây dựng tỉnh Quảng Ninh hướng dẫn cá nhân có nhu cầu cấp chứng chỉ hành nghề tham khảo bộ câu hỏi trắc nghiệm và phần mềm sát hạch được đăng tải trên trang thông tin điện tử của Bộ Xây dựng. Đồng thời tổ chức tiếp nhận, </w:t>
      </w:r>
      <w:r w:rsidR="00D12F09">
        <w:rPr>
          <w:rFonts w:ascii="Times New Roman" w:hAnsi="Times New Roman" w:cs="Times New Roman"/>
          <w:sz w:val="28"/>
          <w:szCs w:val="28"/>
        </w:rPr>
        <w:t>phối hợp với Cục Quản lý hoạt động xây dựng tổ chức</w:t>
      </w:r>
      <w:r w:rsidRPr="00793C09">
        <w:rPr>
          <w:rFonts w:ascii="Times New Roman" w:hAnsi="Times New Roman" w:cs="Times New Roman"/>
          <w:sz w:val="28"/>
          <w:szCs w:val="28"/>
        </w:rPr>
        <w:t xml:space="preserve"> sát hạch cấp chứng chỉ hành nghề cho các cá nhân có nhu cầu cấp chứng chỉ hành nghề.</w:t>
      </w:r>
    </w:p>
    <w:p w:rsidR="00940C33" w:rsidRPr="00793C09" w:rsidRDefault="00940C33" w:rsidP="00E23932">
      <w:pPr>
        <w:spacing w:after="0" w:line="240" w:lineRule="auto"/>
        <w:ind w:firstLine="567"/>
        <w:jc w:val="both"/>
        <w:rPr>
          <w:rFonts w:ascii="Times New Roman" w:hAnsi="Times New Roman" w:cs="Times New Roman"/>
          <w:sz w:val="28"/>
          <w:szCs w:val="28"/>
        </w:rPr>
      </w:pPr>
      <w:r w:rsidRPr="00793C09">
        <w:rPr>
          <w:rFonts w:ascii="Times New Roman" w:hAnsi="Times New Roman" w:cs="Times New Roman"/>
          <w:sz w:val="28"/>
          <w:szCs w:val="28"/>
        </w:rPr>
        <w:t xml:space="preserve">Trên đây là ý kiến của </w:t>
      </w:r>
      <w:r w:rsidR="00AF3D49">
        <w:rPr>
          <w:rFonts w:ascii="Times New Roman" w:hAnsi="Times New Roman" w:cs="Times New Roman"/>
          <w:sz w:val="28"/>
          <w:szCs w:val="28"/>
        </w:rPr>
        <w:t>Bộ X</w:t>
      </w:r>
      <w:r w:rsidR="00445F37">
        <w:rPr>
          <w:rFonts w:ascii="Times New Roman" w:hAnsi="Times New Roman" w:cs="Times New Roman"/>
          <w:sz w:val="28"/>
          <w:szCs w:val="28"/>
        </w:rPr>
        <w:t>ây dựng</w:t>
      </w:r>
      <w:r w:rsidRPr="00793C09">
        <w:rPr>
          <w:rFonts w:ascii="Times New Roman" w:hAnsi="Times New Roman" w:cs="Times New Roman"/>
          <w:sz w:val="28"/>
          <w:szCs w:val="28"/>
        </w:rPr>
        <w:t>, đề nghị Ủy ban nhân dân tỉnh Quảng Ninh nghiên cứu, thực hiện./.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32"/>
      </w:tblGrid>
      <w:tr w:rsidR="00940C33" w:rsidTr="00940C33">
        <w:trPr>
          <w:trHeight w:val="2400"/>
          <w:jc w:val="center"/>
        </w:trPr>
        <w:tc>
          <w:tcPr>
            <w:tcW w:w="4587" w:type="dxa"/>
          </w:tcPr>
          <w:p w:rsidR="00940C33" w:rsidRDefault="00940C33" w:rsidP="000141E4">
            <w:pPr>
              <w:jc w:val="both"/>
              <w:rPr>
                <w:b/>
                <w:i/>
                <w:sz w:val="24"/>
                <w:szCs w:val="24"/>
              </w:rPr>
            </w:pPr>
          </w:p>
          <w:p w:rsidR="00940C33" w:rsidRPr="00660191" w:rsidRDefault="00940C33" w:rsidP="000141E4">
            <w:pPr>
              <w:jc w:val="both"/>
              <w:rPr>
                <w:b/>
                <w:i/>
                <w:sz w:val="24"/>
                <w:szCs w:val="24"/>
              </w:rPr>
            </w:pPr>
            <w:r w:rsidRPr="00660191">
              <w:rPr>
                <w:b/>
                <w:i/>
                <w:sz w:val="24"/>
                <w:szCs w:val="24"/>
              </w:rPr>
              <w:t>Nơi nhận:</w:t>
            </w:r>
          </w:p>
          <w:p w:rsidR="00940C33" w:rsidRDefault="00940C33" w:rsidP="000141E4">
            <w:pPr>
              <w:jc w:val="both"/>
              <w:rPr>
                <w:sz w:val="22"/>
              </w:rPr>
            </w:pPr>
            <w:r w:rsidRPr="00660191">
              <w:rPr>
                <w:sz w:val="22"/>
              </w:rPr>
              <w:t>- Như trên;</w:t>
            </w:r>
          </w:p>
          <w:p w:rsidR="00702B69" w:rsidRDefault="003A6D99" w:rsidP="000141E4">
            <w:pPr>
              <w:jc w:val="both"/>
              <w:rPr>
                <w:sz w:val="22"/>
              </w:rPr>
            </w:pPr>
            <w:r>
              <w:rPr>
                <w:sz w:val="22"/>
              </w:rPr>
              <w:t>- TTr. Lê Quang Hùng (b/c);</w:t>
            </w:r>
          </w:p>
          <w:p w:rsidR="00940C33" w:rsidRDefault="00940C33" w:rsidP="000141E4">
            <w:pPr>
              <w:jc w:val="both"/>
              <w:rPr>
                <w:sz w:val="22"/>
              </w:rPr>
            </w:pPr>
            <w:r>
              <w:rPr>
                <w:sz w:val="22"/>
              </w:rPr>
              <w:t xml:space="preserve">- SXD tỉnh Quảng Ninh (để </w:t>
            </w:r>
            <w:r w:rsidR="00D12F09">
              <w:rPr>
                <w:sz w:val="22"/>
              </w:rPr>
              <w:t>p/h thực hiện</w:t>
            </w:r>
            <w:r>
              <w:rPr>
                <w:sz w:val="22"/>
              </w:rPr>
              <w:t>);</w:t>
            </w:r>
          </w:p>
          <w:p w:rsidR="00940C33" w:rsidRDefault="00940C33" w:rsidP="007401C5">
            <w:pPr>
              <w:ind w:left="-87" w:firstLine="87"/>
              <w:jc w:val="both"/>
            </w:pPr>
            <w:r w:rsidRPr="00660191">
              <w:rPr>
                <w:sz w:val="22"/>
              </w:rPr>
              <w:t xml:space="preserve">- </w:t>
            </w:r>
            <w:r>
              <w:rPr>
                <w:sz w:val="22"/>
              </w:rPr>
              <w:t xml:space="preserve">Lưu: VT, </w:t>
            </w:r>
            <w:r w:rsidR="007401C5">
              <w:rPr>
                <w:sz w:val="22"/>
              </w:rPr>
              <w:t>HĐXD</w:t>
            </w:r>
            <w:r w:rsidRPr="00E121EC">
              <w:rPr>
                <w:sz w:val="22"/>
                <w:vertAlign w:val="subscript"/>
              </w:rPr>
              <w:t>(</w:t>
            </w:r>
            <w:r>
              <w:rPr>
                <w:sz w:val="22"/>
                <w:vertAlign w:val="subscript"/>
              </w:rPr>
              <w:t>NTB</w:t>
            </w:r>
            <w:r w:rsidRPr="00E121EC">
              <w:rPr>
                <w:sz w:val="22"/>
                <w:vertAlign w:val="subscript"/>
              </w:rPr>
              <w:t>)</w:t>
            </w:r>
            <w:r w:rsidRPr="00660191">
              <w:rPr>
                <w:sz w:val="22"/>
              </w:rPr>
              <w:t>.</w:t>
            </w:r>
          </w:p>
        </w:tc>
        <w:tc>
          <w:tcPr>
            <w:tcW w:w="4763" w:type="dxa"/>
          </w:tcPr>
          <w:p w:rsidR="00940C33" w:rsidRDefault="00AF3D49" w:rsidP="00702B69">
            <w:pPr>
              <w:jc w:val="center"/>
              <w:rPr>
                <w:b/>
                <w:sz w:val="26"/>
                <w:szCs w:val="26"/>
              </w:rPr>
            </w:pPr>
            <w:r>
              <w:rPr>
                <w:b/>
                <w:sz w:val="26"/>
                <w:szCs w:val="26"/>
              </w:rPr>
              <w:t>TL</w:t>
            </w:r>
            <w:r w:rsidR="00940C33">
              <w:rPr>
                <w:b/>
                <w:sz w:val="26"/>
                <w:szCs w:val="26"/>
              </w:rPr>
              <w:t>.</w:t>
            </w:r>
            <w:r>
              <w:rPr>
                <w:b/>
                <w:sz w:val="26"/>
                <w:szCs w:val="26"/>
              </w:rPr>
              <w:t xml:space="preserve"> BỘ TRƯỞNG</w:t>
            </w:r>
          </w:p>
          <w:p w:rsidR="00940C33" w:rsidRDefault="00AF3D49" w:rsidP="00702B69">
            <w:pPr>
              <w:jc w:val="center"/>
              <w:rPr>
                <w:b/>
                <w:sz w:val="26"/>
                <w:szCs w:val="26"/>
              </w:rPr>
            </w:pPr>
            <w:r>
              <w:rPr>
                <w:b/>
                <w:sz w:val="26"/>
                <w:szCs w:val="26"/>
              </w:rPr>
              <w:t>CỤC TRƯỞNG CỤC QUẢN LÝ</w:t>
            </w:r>
          </w:p>
          <w:p w:rsidR="00AF3D49" w:rsidRDefault="00AF3D49" w:rsidP="00702B69">
            <w:pPr>
              <w:jc w:val="center"/>
              <w:rPr>
                <w:b/>
                <w:sz w:val="26"/>
                <w:szCs w:val="26"/>
              </w:rPr>
            </w:pPr>
            <w:r>
              <w:rPr>
                <w:b/>
                <w:sz w:val="26"/>
                <w:szCs w:val="26"/>
              </w:rPr>
              <w:t>HOẠT ĐỘNG XÂY DỰNG</w:t>
            </w:r>
          </w:p>
          <w:p w:rsidR="00940C33" w:rsidRPr="00660191" w:rsidRDefault="00940C33" w:rsidP="00445F37">
            <w:pPr>
              <w:spacing w:before="80"/>
              <w:jc w:val="center"/>
              <w:rPr>
                <w:b/>
              </w:rPr>
            </w:pPr>
          </w:p>
          <w:p w:rsidR="00940C33" w:rsidRPr="000E71CB" w:rsidRDefault="000E71CB" w:rsidP="00445F37">
            <w:pPr>
              <w:spacing w:before="80"/>
              <w:jc w:val="center"/>
            </w:pPr>
            <w:r w:rsidRPr="000E71CB">
              <w:t>(đã ký)</w:t>
            </w:r>
          </w:p>
          <w:p w:rsidR="00940C33" w:rsidRPr="00660191" w:rsidRDefault="00940C33" w:rsidP="00445F37">
            <w:pPr>
              <w:spacing w:before="80"/>
              <w:jc w:val="center"/>
              <w:rPr>
                <w:b/>
              </w:rPr>
            </w:pPr>
          </w:p>
          <w:p w:rsidR="00940C33" w:rsidRPr="00660191" w:rsidRDefault="003A6D99" w:rsidP="00AF5D75">
            <w:pPr>
              <w:spacing w:before="80"/>
              <w:jc w:val="center"/>
              <w:rPr>
                <w:b/>
              </w:rPr>
            </w:pPr>
            <w:r>
              <w:rPr>
                <w:b/>
              </w:rPr>
              <w:t xml:space="preserve">Bùi </w:t>
            </w:r>
            <w:r w:rsidR="00AF5D75">
              <w:rPr>
                <w:b/>
              </w:rPr>
              <w:t>Trung Dung</w:t>
            </w:r>
          </w:p>
        </w:tc>
      </w:tr>
    </w:tbl>
    <w:p w:rsidR="00940C33" w:rsidRPr="00940C33" w:rsidRDefault="00940C33" w:rsidP="00793C09">
      <w:pPr>
        <w:tabs>
          <w:tab w:val="left" w:pos="5954"/>
        </w:tabs>
        <w:jc w:val="both"/>
        <w:rPr>
          <w:rFonts w:ascii="Times New Roman" w:hAnsi="Times New Roman" w:cs="Times New Roman"/>
          <w:sz w:val="28"/>
          <w:szCs w:val="28"/>
        </w:rPr>
      </w:pPr>
    </w:p>
    <w:sectPr w:rsidR="00940C33" w:rsidRPr="00940C33" w:rsidSect="00D12F09">
      <w:pgSz w:w="11907" w:h="16840" w:code="9"/>
      <w:pgMar w:top="568"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EC"/>
    <w:rsid w:val="000E71CB"/>
    <w:rsid w:val="001A3D78"/>
    <w:rsid w:val="001F0F62"/>
    <w:rsid w:val="003061F3"/>
    <w:rsid w:val="003A6D99"/>
    <w:rsid w:val="00445F37"/>
    <w:rsid w:val="00463118"/>
    <w:rsid w:val="00630387"/>
    <w:rsid w:val="00702B69"/>
    <w:rsid w:val="0072092C"/>
    <w:rsid w:val="007401C5"/>
    <w:rsid w:val="00793C09"/>
    <w:rsid w:val="007E101D"/>
    <w:rsid w:val="007F19A0"/>
    <w:rsid w:val="0085593E"/>
    <w:rsid w:val="008B5D1D"/>
    <w:rsid w:val="00940C33"/>
    <w:rsid w:val="00AE263B"/>
    <w:rsid w:val="00AF3D49"/>
    <w:rsid w:val="00AF5D75"/>
    <w:rsid w:val="00B007D4"/>
    <w:rsid w:val="00C35AC1"/>
    <w:rsid w:val="00C36AEC"/>
    <w:rsid w:val="00CE5244"/>
    <w:rsid w:val="00D12F09"/>
    <w:rsid w:val="00D9058C"/>
    <w:rsid w:val="00E00EBD"/>
    <w:rsid w:val="00E23932"/>
    <w:rsid w:val="00E321FD"/>
    <w:rsid w:val="00E823A4"/>
    <w:rsid w:val="00F641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33"/>
    <w:pPr>
      <w:ind w:left="720"/>
      <w:contextualSpacing/>
    </w:pPr>
  </w:style>
  <w:style w:type="character" w:styleId="Hyperlink">
    <w:name w:val="Hyperlink"/>
    <w:basedOn w:val="DefaultParagraphFont"/>
    <w:uiPriority w:val="99"/>
    <w:unhideWhenUsed/>
    <w:rsid w:val="00940C33"/>
    <w:rPr>
      <w:color w:val="0563C1" w:themeColor="hyperlink"/>
      <w:u w:val="single"/>
    </w:rPr>
  </w:style>
  <w:style w:type="table" w:styleId="TableGrid">
    <w:name w:val="Table Grid"/>
    <w:basedOn w:val="TableNormal"/>
    <w:uiPriority w:val="59"/>
    <w:rsid w:val="00940C3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33"/>
    <w:pPr>
      <w:ind w:left="720"/>
      <w:contextualSpacing/>
    </w:pPr>
  </w:style>
  <w:style w:type="character" w:styleId="Hyperlink">
    <w:name w:val="Hyperlink"/>
    <w:basedOn w:val="DefaultParagraphFont"/>
    <w:uiPriority w:val="99"/>
    <w:unhideWhenUsed/>
    <w:rsid w:val="00940C33"/>
    <w:rPr>
      <w:color w:val="0563C1" w:themeColor="hyperlink"/>
      <w:u w:val="single"/>
    </w:rPr>
  </w:style>
  <w:style w:type="table" w:styleId="TableGrid">
    <w:name w:val="Table Grid"/>
    <w:basedOn w:val="TableNormal"/>
    <w:uiPriority w:val="59"/>
    <w:rsid w:val="00940C3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aydu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ALL_ONLYLOVE</cp:lastModifiedBy>
  <cp:revision>5</cp:revision>
  <cp:lastPrinted>2016-11-03T08:01:00Z</cp:lastPrinted>
  <dcterms:created xsi:type="dcterms:W3CDTF">2016-12-15T03:05:00Z</dcterms:created>
  <dcterms:modified xsi:type="dcterms:W3CDTF">2016-12-15T03:09:00Z</dcterms:modified>
</cp:coreProperties>
</file>